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5FA" w:rsidRPr="007D25FA" w:rsidRDefault="007D25FA" w:rsidP="007D25FA">
      <w:pPr>
        <w:pStyle w:val="a7"/>
        <w:jc w:val="center"/>
        <w:rPr>
          <w:color w:val="auto"/>
          <w:sz w:val="24"/>
        </w:rPr>
      </w:pPr>
      <w:r w:rsidRPr="007D25FA">
        <w:rPr>
          <w:color w:val="auto"/>
          <w:sz w:val="24"/>
        </w:rPr>
        <w:t>Аннотации к рабочим программам по литературному чтению</w:t>
      </w:r>
    </w:p>
    <w:sdt>
      <w:sdtPr>
        <w:id w:val="805745077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</w:sdtEndPr>
      <w:sdtContent>
        <w:p w:rsidR="007D25FA" w:rsidRDefault="007D25FA">
          <w:pPr>
            <w:pStyle w:val="a7"/>
          </w:pPr>
        </w:p>
        <w:p w:rsidR="007D25FA" w:rsidRPr="007D25FA" w:rsidRDefault="007D25FA">
          <w:pPr>
            <w:pStyle w:val="12"/>
            <w:tabs>
              <w:tab w:val="right" w:leader="dot" w:pos="11385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72848297" w:history="1">
            <w:r w:rsidRPr="007D25FA">
              <w:rPr>
                <w:rStyle w:val="a8"/>
                <w:rFonts w:ascii="Times New Roman" w:hAnsi="Times New Roman" w:cs="Times New Roman"/>
                <w:noProof/>
              </w:rPr>
              <w:t>1 класс</w: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instrText xml:space="preserve"> PAGEREF _Toc472848297 \h </w:instrTex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</w:rPr>
              <w:t>2</w: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7D25FA" w:rsidRPr="007D25FA" w:rsidRDefault="007D25FA" w:rsidP="007D25FA">
          <w:pPr>
            <w:pStyle w:val="21"/>
            <w:rPr>
              <w:rFonts w:eastAsiaTheme="minorEastAsia"/>
              <w:lang w:eastAsia="ru-RU"/>
            </w:rPr>
          </w:pPr>
          <w:hyperlink w:anchor="_Toc472848298" w:history="1">
            <w:r w:rsidRPr="007D25FA">
              <w:rPr>
                <w:rStyle w:val="a8"/>
              </w:rPr>
              <w:t>Содержание программы учебно</w:t>
            </w:r>
            <w:bookmarkStart w:id="0" w:name="_GoBack"/>
            <w:bookmarkEnd w:id="0"/>
            <w:r w:rsidRPr="007D25FA">
              <w:rPr>
                <w:rStyle w:val="a8"/>
              </w:rPr>
              <w:t>го курса</w:t>
            </w:r>
            <w:r w:rsidRPr="007D25FA">
              <w:rPr>
                <w:webHidden/>
              </w:rPr>
              <w:tab/>
            </w:r>
            <w:r w:rsidRPr="007D25FA">
              <w:rPr>
                <w:webHidden/>
              </w:rPr>
              <w:fldChar w:fldCharType="begin"/>
            </w:r>
            <w:r w:rsidRPr="007D25FA">
              <w:rPr>
                <w:webHidden/>
              </w:rPr>
              <w:instrText xml:space="preserve"> PAGEREF _Toc472848298 \h </w:instrText>
            </w:r>
            <w:r w:rsidRPr="007D25FA">
              <w:rPr>
                <w:webHidden/>
              </w:rPr>
            </w:r>
            <w:r w:rsidRPr="007D25FA"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 w:rsidRPr="007D25FA">
              <w:rPr>
                <w:webHidden/>
              </w:rPr>
              <w:fldChar w:fldCharType="end"/>
            </w:r>
          </w:hyperlink>
        </w:p>
        <w:p w:rsidR="007D25FA" w:rsidRPr="007D25FA" w:rsidRDefault="007D25FA" w:rsidP="007D25FA">
          <w:pPr>
            <w:pStyle w:val="21"/>
            <w:rPr>
              <w:rFonts w:eastAsiaTheme="minorEastAsia"/>
              <w:lang w:eastAsia="ru-RU"/>
            </w:rPr>
          </w:pPr>
          <w:hyperlink w:anchor="_Toc472848299" w:history="1">
            <w:r w:rsidRPr="007D25FA">
              <w:rPr>
                <w:rStyle w:val="a8"/>
              </w:rPr>
              <w:t>Планируемые результаты</w:t>
            </w:r>
            <w:r w:rsidRPr="007D25FA">
              <w:rPr>
                <w:webHidden/>
              </w:rPr>
              <w:tab/>
            </w:r>
            <w:r w:rsidRPr="007D25FA">
              <w:rPr>
                <w:webHidden/>
              </w:rPr>
              <w:fldChar w:fldCharType="begin"/>
            </w:r>
            <w:r w:rsidRPr="007D25FA">
              <w:rPr>
                <w:webHidden/>
              </w:rPr>
              <w:instrText xml:space="preserve"> PAGEREF _Toc472848299 \h </w:instrText>
            </w:r>
            <w:r w:rsidRPr="007D25FA">
              <w:rPr>
                <w:webHidden/>
              </w:rPr>
            </w:r>
            <w:r w:rsidRPr="007D25FA"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 w:rsidRPr="007D25FA">
              <w:rPr>
                <w:webHidden/>
              </w:rPr>
              <w:fldChar w:fldCharType="end"/>
            </w:r>
          </w:hyperlink>
        </w:p>
        <w:p w:rsidR="007D25FA" w:rsidRPr="007D25FA" w:rsidRDefault="007D25FA">
          <w:pPr>
            <w:pStyle w:val="12"/>
            <w:tabs>
              <w:tab w:val="right" w:leader="dot" w:pos="11385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300" w:history="1">
            <w:r w:rsidRPr="007D25FA">
              <w:rPr>
                <w:rStyle w:val="a8"/>
                <w:rFonts w:ascii="Times New Roman" w:eastAsia="Times New Roman" w:hAnsi="Times New Roman" w:cs="Times New Roman"/>
                <w:noProof/>
                <w:lang w:eastAsia="ru-RU"/>
              </w:rPr>
              <w:t>2 класс</w: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instrText xml:space="preserve"> PAGEREF _Toc472848300 \h </w:instrTex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7D25FA" w:rsidRPr="007D25FA" w:rsidRDefault="007D25FA" w:rsidP="007D25FA">
          <w:pPr>
            <w:pStyle w:val="21"/>
            <w:rPr>
              <w:rFonts w:eastAsiaTheme="minorEastAsia"/>
              <w:lang w:eastAsia="ru-RU"/>
            </w:rPr>
          </w:pPr>
          <w:hyperlink w:anchor="_Toc472848301" w:history="1">
            <w:r w:rsidRPr="007D25FA">
              <w:rPr>
                <w:rStyle w:val="a8"/>
              </w:rPr>
              <w:t>Планируемые результаты</w:t>
            </w:r>
            <w:r w:rsidRPr="007D25FA">
              <w:rPr>
                <w:webHidden/>
              </w:rPr>
              <w:tab/>
            </w:r>
            <w:r w:rsidRPr="007D25FA">
              <w:rPr>
                <w:webHidden/>
              </w:rPr>
              <w:fldChar w:fldCharType="begin"/>
            </w:r>
            <w:r w:rsidRPr="007D25FA">
              <w:rPr>
                <w:webHidden/>
              </w:rPr>
              <w:instrText xml:space="preserve"> PAGEREF _Toc472848301 \h </w:instrText>
            </w:r>
            <w:r w:rsidRPr="007D25FA">
              <w:rPr>
                <w:webHidden/>
              </w:rPr>
            </w:r>
            <w:r w:rsidRPr="007D25FA"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 w:rsidRPr="007D25FA">
              <w:rPr>
                <w:webHidden/>
              </w:rPr>
              <w:fldChar w:fldCharType="end"/>
            </w:r>
          </w:hyperlink>
        </w:p>
        <w:p w:rsidR="007D25FA" w:rsidRPr="007D25FA" w:rsidRDefault="007D25FA" w:rsidP="007D25FA">
          <w:pPr>
            <w:pStyle w:val="21"/>
            <w:rPr>
              <w:rFonts w:eastAsiaTheme="minorEastAsia"/>
              <w:lang w:eastAsia="ru-RU"/>
            </w:rPr>
          </w:pPr>
          <w:hyperlink w:anchor="_Toc472848302" w:history="1">
            <w:r w:rsidRPr="007D25FA">
              <w:rPr>
                <w:rStyle w:val="a8"/>
                <w:rFonts w:eastAsia="Calibri"/>
                <w:lang w:eastAsia="ru-RU"/>
              </w:rPr>
              <w:t>Содержание программы</w:t>
            </w:r>
            <w:r w:rsidRPr="007D25FA">
              <w:rPr>
                <w:webHidden/>
              </w:rPr>
              <w:tab/>
            </w:r>
            <w:r w:rsidRPr="007D25FA">
              <w:rPr>
                <w:webHidden/>
              </w:rPr>
              <w:fldChar w:fldCharType="begin"/>
            </w:r>
            <w:r w:rsidRPr="007D25FA">
              <w:rPr>
                <w:webHidden/>
              </w:rPr>
              <w:instrText xml:space="preserve"> PAGEREF _Toc472848302 \h </w:instrText>
            </w:r>
            <w:r w:rsidRPr="007D25FA">
              <w:rPr>
                <w:webHidden/>
              </w:rPr>
            </w:r>
            <w:r w:rsidRPr="007D25FA">
              <w:rPr>
                <w:webHidden/>
              </w:rPr>
              <w:fldChar w:fldCharType="separate"/>
            </w:r>
            <w:r>
              <w:rPr>
                <w:webHidden/>
              </w:rPr>
              <w:t>13</w:t>
            </w:r>
            <w:r w:rsidRPr="007D25FA">
              <w:rPr>
                <w:webHidden/>
              </w:rPr>
              <w:fldChar w:fldCharType="end"/>
            </w:r>
          </w:hyperlink>
        </w:p>
        <w:p w:rsidR="007D25FA" w:rsidRPr="007D25FA" w:rsidRDefault="007D25FA">
          <w:pPr>
            <w:pStyle w:val="12"/>
            <w:tabs>
              <w:tab w:val="right" w:leader="dot" w:pos="11385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72848303" w:history="1">
            <w:r w:rsidRPr="007D25FA">
              <w:rPr>
                <w:rStyle w:val="a8"/>
                <w:rFonts w:ascii="Times New Roman" w:eastAsia="Calibri" w:hAnsi="Times New Roman" w:cs="Times New Roman"/>
                <w:noProof/>
                <w:lang w:eastAsia="ru-RU"/>
              </w:rPr>
              <w:t>3класс</w: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instrText xml:space="preserve"> PAGEREF _Toc472848303 \h </w:instrTex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7D25FA" w:rsidRPr="007D25FA" w:rsidRDefault="007D25FA" w:rsidP="007D25FA">
          <w:pPr>
            <w:pStyle w:val="21"/>
            <w:rPr>
              <w:rFonts w:eastAsiaTheme="minorEastAsia"/>
              <w:lang w:eastAsia="ru-RU"/>
            </w:rPr>
          </w:pPr>
          <w:hyperlink w:anchor="_Toc472848304" w:history="1">
            <w:r w:rsidRPr="007D25FA">
              <w:rPr>
                <w:rStyle w:val="a8"/>
              </w:rPr>
              <w:t>Содержание программы 3 класс</w:t>
            </w:r>
            <w:r w:rsidRPr="007D25FA">
              <w:rPr>
                <w:webHidden/>
              </w:rPr>
              <w:tab/>
            </w:r>
            <w:r w:rsidRPr="007D25FA">
              <w:rPr>
                <w:webHidden/>
              </w:rPr>
              <w:fldChar w:fldCharType="begin"/>
            </w:r>
            <w:r w:rsidRPr="007D25FA">
              <w:rPr>
                <w:webHidden/>
              </w:rPr>
              <w:instrText xml:space="preserve"> PAGEREF _Toc472848304 \h </w:instrText>
            </w:r>
            <w:r w:rsidRPr="007D25FA">
              <w:rPr>
                <w:webHidden/>
              </w:rPr>
            </w:r>
            <w:r w:rsidRPr="007D25FA">
              <w:rPr>
                <w:webHidden/>
              </w:rPr>
              <w:fldChar w:fldCharType="separate"/>
            </w:r>
            <w:r>
              <w:rPr>
                <w:webHidden/>
              </w:rPr>
              <w:t>15</w:t>
            </w:r>
            <w:r w:rsidRPr="007D25FA">
              <w:rPr>
                <w:webHidden/>
              </w:rPr>
              <w:fldChar w:fldCharType="end"/>
            </w:r>
          </w:hyperlink>
        </w:p>
        <w:p w:rsidR="007D25FA" w:rsidRPr="007D25FA" w:rsidRDefault="007D25FA" w:rsidP="007D25FA">
          <w:pPr>
            <w:pStyle w:val="21"/>
            <w:rPr>
              <w:rFonts w:eastAsiaTheme="minorEastAsia"/>
              <w:lang w:eastAsia="ru-RU"/>
            </w:rPr>
          </w:pPr>
          <w:hyperlink w:anchor="_Toc472848305" w:history="1">
            <w:r w:rsidRPr="007D25FA">
              <w:rPr>
                <w:rStyle w:val="a8"/>
              </w:rPr>
              <w:t>Планируемые результаты</w:t>
            </w:r>
            <w:r w:rsidRPr="007D25FA">
              <w:rPr>
                <w:rStyle w:val="a8"/>
                <w:rFonts w:eastAsia="Times New Roman"/>
                <w:iCs/>
                <w:lang w:eastAsia="ru-RU"/>
              </w:rPr>
              <w:t xml:space="preserve"> </w:t>
            </w:r>
            <w:r w:rsidRPr="007D25FA">
              <w:rPr>
                <w:webHidden/>
              </w:rPr>
              <w:tab/>
            </w:r>
            <w:r w:rsidRPr="007D25FA">
              <w:rPr>
                <w:webHidden/>
              </w:rPr>
              <w:fldChar w:fldCharType="begin"/>
            </w:r>
            <w:r w:rsidRPr="007D25FA">
              <w:rPr>
                <w:webHidden/>
              </w:rPr>
              <w:instrText xml:space="preserve"> PAGEREF _Toc472848305 \h </w:instrText>
            </w:r>
            <w:r w:rsidRPr="007D25FA">
              <w:rPr>
                <w:webHidden/>
              </w:rPr>
            </w:r>
            <w:r w:rsidRPr="007D25FA">
              <w:rPr>
                <w:webHidden/>
              </w:rPr>
              <w:fldChar w:fldCharType="separate"/>
            </w:r>
            <w:r>
              <w:rPr>
                <w:webHidden/>
              </w:rPr>
              <w:t>16</w:t>
            </w:r>
            <w:r w:rsidRPr="007D25FA">
              <w:rPr>
                <w:webHidden/>
              </w:rPr>
              <w:fldChar w:fldCharType="end"/>
            </w:r>
          </w:hyperlink>
        </w:p>
        <w:p w:rsidR="007D25FA" w:rsidRDefault="007D25FA">
          <w:pPr>
            <w:pStyle w:val="12"/>
            <w:tabs>
              <w:tab w:val="right" w:leader="dot" w:pos="11385"/>
            </w:tabs>
            <w:rPr>
              <w:rFonts w:eastAsiaTheme="minorEastAsia"/>
              <w:noProof/>
              <w:lang w:eastAsia="ru-RU"/>
            </w:rPr>
          </w:pPr>
          <w:hyperlink w:anchor="_Toc472848306" w:history="1">
            <w:r w:rsidRPr="007D25FA">
              <w:rPr>
                <w:rStyle w:val="a8"/>
                <w:rFonts w:ascii="Times New Roman" w:eastAsia="Times New Roman" w:hAnsi="Times New Roman" w:cs="Times New Roman"/>
                <w:noProof/>
                <w:lang w:eastAsia="ru-RU"/>
              </w:rPr>
              <w:t>4 клас</w:t>
            </w:r>
            <w:r>
              <w:rPr>
                <w:rStyle w:val="a8"/>
                <w:rFonts w:ascii="Times New Roman" w:eastAsia="Times New Roman" w:hAnsi="Times New Roman" w:cs="Times New Roman"/>
                <w:noProof/>
                <w:lang w:eastAsia="ru-RU"/>
              </w:rPr>
              <w:t>с</w: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instrText xml:space="preserve"> PAGEREF _Toc472848306 \h </w:instrTex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</w:rPr>
              <w:t>18</w:t>
            </w:r>
            <w:r w:rsidRPr="007D25F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7D25FA" w:rsidRDefault="007D25FA">
          <w:r>
            <w:rPr>
              <w:b/>
              <w:bCs/>
            </w:rPr>
            <w:fldChar w:fldCharType="end"/>
          </w:r>
        </w:p>
      </w:sdtContent>
    </w:sdt>
    <w:p w:rsidR="007D25FA" w:rsidRDefault="007D25FA" w:rsidP="007D25FA">
      <w:pPr>
        <w:pStyle w:val="1"/>
        <w:rPr>
          <w:color w:val="auto"/>
        </w:rPr>
        <w:sectPr w:rsidR="007D25FA" w:rsidSect="0056293D">
          <w:footerReference w:type="default" r:id="rId9"/>
          <w:pgSz w:w="11906" w:h="16838"/>
          <w:pgMar w:top="284" w:right="284" w:bottom="397" w:left="227" w:header="709" w:footer="709" w:gutter="0"/>
          <w:cols w:space="708"/>
          <w:docGrid w:linePitch="360"/>
        </w:sectPr>
      </w:pPr>
      <w:bookmarkStart w:id="1" w:name="_Toc472848297"/>
    </w:p>
    <w:p w:rsidR="000130F4" w:rsidRPr="007D25FA" w:rsidRDefault="008A3C94" w:rsidP="007D25FA">
      <w:pPr>
        <w:pStyle w:val="1"/>
        <w:rPr>
          <w:color w:val="auto"/>
        </w:rPr>
      </w:pPr>
      <w:r w:rsidRPr="007D25FA">
        <w:rPr>
          <w:color w:val="auto"/>
        </w:rPr>
        <w:t>1 класс</w:t>
      </w:r>
      <w:bookmarkEnd w:id="1"/>
    </w:p>
    <w:p w:rsidR="008A3C94" w:rsidRPr="008A3C94" w:rsidRDefault="008A3C94" w:rsidP="008A3C94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рабочая программа составлена на основе: </w:t>
      </w:r>
    </w:p>
    <w:p w:rsidR="008A3C94" w:rsidRPr="008A3C94" w:rsidRDefault="008A3C94" w:rsidP="008A3C94">
      <w:pPr>
        <w:numPr>
          <w:ilvl w:val="3"/>
          <w:numId w:val="3"/>
        </w:numPr>
        <w:tabs>
          <w:tab w:val="left" w:pos="993"/>
        </w:tabs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 «Об образовании» от 10.07.1992 года №3266-1 (в ред. от 28.02.2012 года);</w:t>
      </w:r>
    </w:p>
    <w:p w:rsidR="008A3C94" w:rsidRPr="008A3C94" w:rsidRDefault="008A3C94" w:rsidP="0084789A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03.06.2011. №1994);</w:t>
      </w:r>
    </w:p>
    <w:p w:rsidR="008A3C94" w:rsidRPr="008A3C94" w:rsidRDefault="008A3C94" w:rsidP="0084789A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начального общего образования, утвержденного приказом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17.12.2010 года №1897;</w:t>
      </w:r>
    </w:p>
    <w:p w:rsidR="008A3C94" w:rsidRPr="008A3C94" w:rsidRDefault="008A3C94" w:rsidP="0084789A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</w:t>
      </w:r>
      <w:r w:rsidR="0084789A"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дарственную аккредитацию на 2016/2017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утвержденных приказом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27.12.2011.года № 2885;</w:t>
      </w:r>
    </w:p>
    <w:p w:rsidR="008A3C94" w:rsidRPr="008A3C94" w:rsidRDefault="008A3C94" w:rsidP="0084789A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8A3C94" w:rsidRPr="008A3C94" w:rsidRDefault="008A3C94" w:rsidP="0084789A">
      <w:pPr>
        <w:tabs>
          <w:tab w:val="left" w:pos="284"/>
          <w:tab w:val="num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8A3C94" w:rsidRPr="008A3C94" w:rsidRDefault="008A3C94" w:rsidP="0084789A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8A3C94" w:rsidRPr="008A3C94" w:rsidRDefault="008A3C94" w:rsidP="0084789A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плана МБОО «СОШ №18»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льметьевска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Татарстан, утвержденног</w:t>
      </w:r>
      <w:r w:rsidR="0084789A"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о директором школы от 29.08.2016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8A3C94" w:rsidRPr="008A3C94" w:rsidRDefault="008A3C94" w:rsidP="0084789A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Фундаментального ядра содержания общего образования;</w:t>
      </w:r>
    </w:p>
    <w:p w:rsidR="008A3C94" w:rsidRPr="008A3C94" w:rsidRDefault="008A3C94" w:rsidP="0084789A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общеобразовательных учреждений. Начальная школа. 1-4  классы, УМК «Планета знаний» в 2 ч. Ч. 1. – 2-е изд., </w:t>
      </w:r>
      <w:proofErr w:type="gram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доработанное</w:t>
      </w:r>
      <w:proofErr w:type="gram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АСТ-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Москва 2011. – 576 с. – (Новый стандарт начального образования), рекомендованной Министерством образования и науки Российской Федерации;</w:t>
      </w:r>
    </w:p>
    <w:p w:rsidR="008A3C94" w:rsidRPr="008A3C94" w:rsidRDefault="008A3C94" w:rsidP="0084789A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Авторская программа  курса «Букварь» 1-4 классы Т.М. Андрианова, В.А.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Илюхина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Сборник «Программы общеобразовательных учреждений под редакцией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И.А.Петровой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Начальная  школа. 1 – 4 классы. УМК «Планета знаний» Издание 2-е,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М: АСТ: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; Москва:  2011;</w:t>
      </w:r>
    </w:p>
    <w:p w:rsidR="008A3C94" w:rsidRPr="008A3C94" w:rsidRDefault="008A3C94" w:rsidP="0084789A">
      <w:pPr>
        <w:tabs>
          <w:tab w:val="left" w:pos="284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положения о рабочей программе МБОУ «СОШ №18 с УИОП»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льметьевска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</w:t>
      </w:r>
      <w:r w:rsidR="0084789A"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еспублики Татарстан.</w:t>
      </w:r>
    </w:p>
    <w:p w:rsidR="008A3C94" w:rsidRPr="008A3C94" w:rsidRDefault="008A3C94" w:rsidP="0084789A">
      <w:pPr>
        <w:spacing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Главные цели курса 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«Обучение грамоте и развитие речи по «Букварю» заключается в том, чтобы: 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помочь учащимся овладеть механизмом чтения;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речевое развитие детей;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дать первичные сведения о языке и литературе, которые ребенку возможность постепенного осознания языка как средства общения и познания окружающего мира, заложат необходимый фундамент для последующего изучения как русского, та и иностранных языков.</w:t>
      </w:r>
    </w:p>
    <w:p w:rsidR="008A3C94" w:rsidRPr="008A3C94" w:rsidRDefault="008A3C94" w:rsidP="0084789A">
      <w:pPr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Поставленные цели определены с учетом психических и физиологических особенностей детей 6-7-летнего возраста и реализуются на доступном для учащихся уровне при решении следующих задач.</w:t>
      </w:r>
    </w:p>
    <w:p w:rsidR="008A3C94" w:rsidRPr="008A3C94" w:rsidRDefault="008A3C94" w:rsidP="0084789A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  <w:t>Выработка навыка осознанного, правильного и выразительного чтения.</w:t>
      </w:r>
    </w:p>
    <w:p w:rsidR="008A3C94" w:rsidRPr="008A3C94" w:rsidRDefault="008A3C94" w:rsidP="0084789A">
      <w:pPr>
        <w:spacing w:after="0" w:line="240" w:lineRule="auto"/>
        <w:ind w:left="284" w:firstLine="54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чтению строится на принятом в отечественной методике аналитико-синтетическом звукобуквенном методе. В обучении грамоте выделяются два основных периода</w:t>
      </w:r>
      <w:proofErr w:type="gram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proofErr w:type="gram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подготовительный (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добуквенный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основной (букварный). Последовательность изучения букв в букваре основано на принципе использования букв в русской речи. Содержание курса и форм работы предоставляют широкие возможности для успешного формирования навыка чтения, которые обеспечиваются:</w:t>
      </w:r>
    </w:p>
    <w:p w:rsidR="008A3C94" w:rsidRPr="008A3C94" w:rsidRDefault="008A3C94" w:rsidP="0084789A">
      <w:pPr>
        <w:spacing w:after="0" w:line="240" w:lineRule="auto"/>
        <w:ind w:left="284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-специальным отбором учебного материала, представленного на страницах «Букваря» и рабочей тетради;</w:t>
      </w:r>
    </w:p>
    <w:p w:rsidR="008A3C94" w:rsidRPr="008A3C94" w:rsidRDefault="008A3C94" w:rsidP="0084789A">
      <w:pPr>
        <w:spacing w:after="0" w:line="240" w:lineRule="auto"/>
        <w:ind w:left="284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организацией работы с детьми разного уровня подготовки.</w:t>
      </w:r>
    </w:p>
    <w:p w:rsidR="008A3C94" w:rsidRPr="008A3C94" w:rsidRDefault="008A3C94" w:rsidP="0084789A">
      <w:pPr>
        <w:spacing w:after="0" w:line="240" w:lineRule="auto"/>
        <w:ind w:left="284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выработки первоначального навыка чтения приоритетной является работа по развитию фонематического слуха детей, которая обеспечивается использованием в учебных пособиях разнообразных заданий по звуковому анализу и моделированию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</w:t>
      </w:r>
      <w:proofErr w:type="gram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.У</w:t>
      </w:r>
      <w:proofErr w:type="gram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спешному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совершенствованию навыка чтения способствует включение в систему занятий обучения грамоте многоаспектного смыслового и грамматического анализа слов и предложений, открывающего возможности для многократного возвращения ребенка к прочитанному. Представленные в учебных пособиях литературные тексты, рассчитанные на драматизацию, позволяют совершенствовать работу над орфоэпической и интонационной стороной речи, что является неотъемлемой частью выразительного чтения.</w:t>
      </w:r>
    </w:p>
    <w:p w:rsidR="008A3C94" w:rsidRPr="008A3C94" w:rsidRDefault="008A3C94" w:rsidP="0084789A">
      <w:pPr>
        <w:numPr>
          <w:ilvl w:val="0"/>
          <w:numId w:val="1"/>
        </w:numPr>
        <w:tabs>
          <w:tab w:val="num" w:pos="0"/>
        </w:tabs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Обогащение и активизация словарного запаса детей.</w:t>
      </w:r>
    </w:p>
    <w:p w:rsidR="008A3C94" w:rsidRPr="008A3C94" w:rsidRDefault="008A3C94" w:rsidP="0084789A">
      <w:pPr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</w:t>
      </w:r>
      <w:proofErr w:type="gram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периода обучения грамоте объектом внимания детей выступает слово. Наблюдение за словом проводится с разных позиций и на разных уровнях: фонетическом, морфологическом, морфемном и лексическом. Активизации и обогащению словарного запаса детей способствует грамматико-орфографическая пропедевтика, которая предусматривает ознакомление учащихся с темами, систематическое изучение которых предполагается в 1-4 классах в курсе "Русский язык".</w:t>
      </w:r>
    </w:p>
    <w:p w:rsidR="008A3C94" w:rsidRPr="008A3C94" w:rsidRDefault="008A3C94" w:rsidP="0084789A">
      <w:pPr>
        <w:numPr>
          <w:ilvl w:val="0"/>
          <w:numId w:val="1"/>
        </w:numPr>
        <w:tabs>
          <w:tab w:val="num" w:pos="0"/>
        </w:tabs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Формирование азов культуры речевого общения как неотъемлемой части общей культуры человека.</w:t>
      </w:r>
    </w:p>
    <w:p w:rsidR="008A3C94" w:rsidRPr="008A3C94" w:rsidRDefault="008A3C94" w:rsidP="0084789A">
      <w:pPr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Содержание курса позволяет организовать целенаправленную работу по развитию всех видов ревой деятельности учащихся: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слушания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восприятие и понимание звучащей речи; 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говорение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использование средств языка в устной речи в соответствии с условиями общения; овладение нормами речевого этикета; 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чтение 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 чтение и понимание учебного текста, выборочное чтение, нахождение необходимого учебного материала. Тексты, представленные в учебных пособиях, являются образцами литературной речи и дают возможность для совершенствования диалогической и формирования монологической речи учащихся.</w:t>
      </w:r>
    </w:p>
    <w:p w:rsidR="008A3C94" w:rsidRPr="008A3C94" w:rsidRDefault="008A3C94" w:rsidP="0084789A">
      <w:pPr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основных средств формирования речевых умений выступает диалог (учителя и ученика; учащихся при работе в паре; диалоги, заключенные в букварных текстах).</w:t>
      </w:r>
    </w:p>
    <w:p w:rsidR="008A3C94" w:rsidRPr="008A3C94" w:rsidRDefault="008A3C94" w:rsidP="0084789A">
      <w:pPr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Рассматривая речь как средство общения, необходимо отметить взаимообусловленность речевых навыков учащихся и их умения работать в паре. Одним из условий успешной работы детей в паре являются их коммуникативные навыки. В то же время, работая в паре, учащиеся на практике совершенствуют навыки общения. </w:t>
      </w:r>
    </w:p>
    <w:p w:rsidR="008A3C94" w:rsidRPr="008A3C94" w:rsidRDefault="008A3C94" w:rsidP="0084789A">
      <w:pPr>
        <w:numPr>
          <w:ilvl w:val="0"/>
          <w:numId w:val="1"/>
        </w:num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Воспитание любви к чтению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развитие познавательного интереса к детской книге, начало формирования  читательской деятельности, расширение общего кругозора первоклассников на основе разнообразного содержания используемых литературных произведений.</w:t>
      </w:r>
    </w:p>
    <w:p w:rsidR="008A3C94" w:rsidRPr="008A3C94" w:rsidRDefault="008A3C94" w:rsidP="0084789A">
      <w:pPr>
        <w:spacing w:line="240" w:lineRule="auto"/>
        <w:ind w:lef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Уроки обучения грамоте являются начальной ступенью литературного образования учащихся. На доступном учебном материале дети учатся:</w:t>
      </w:r>
    </w:p>
    <w:p w:rsidR="008A3C94" w:rsidRPr="008A3C94" w:rsidRDefault="008A3C94" w:rsidP="0084789A">
      <w:pPr>
        <w:numPr>
          <w:ilvl w:val="0"/>
          <w:numId w:val="2"/>
        </w:num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содержание и главную мысль произведения;</w:t>
      </w:r>
    </w:p>
    <w:p w:rsidR="008A3C94" w:rsidRPr="008A3C94" w:rsidRDefault="008A3C94" w:rsidP="0084789A">
      <w:pPr>
        <w:numPr>
          <w:ilvl w:val="0"/>
          <w:numId w:val="2"/>
        </w:num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поступки и мотивы поведения героев, выражать свое отношение к ним;</w:t>
      </w:r>
    </w:p>
    <w:p w:rsidR="008A3C94" w:rsidRPr="008A3C94" w:rsidRDefault="008A3C94" w:rsidP="0084789A">
      <w:pPr>
        <w:numPr>
          <w:ilvl w:val="0"/>
          <w:numId w:val="2"/>
        </w:num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извлекать из текстов интересную и полезную для себя информацию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8A3C94" w:rsidRPr="008A3C94" w:rsidRDefault="008A3C94" w:rsidP="0056293D">
      <w:pPr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курса предполагает включение учебных материалов, воспитывающих у ребенка способность сопереживать, уважать историю своей страны, бережно и ответственно относиться к родному языку.</w:t>
      </w:r>
    </w:p>
    <w:p w:rsidR="008A3C94" w:rsidRPr="008A3C94" w:rsidRDefault="008A3C94" w:rsidP="007D25FA">
      <w:pPr>
        <w:spacing w:line="240" w:lineRule="auto"/>
        <w:ind w:left="28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Toc472848298"/>
      <w:r w:rsidRPr="007D25FA">
        <w:rPr>
          <w:rStyle w:val="20"/>
          <w:color w:val="auto"/>
        </w:rPr>
        <w:t>Содержание программы учебного курса</w:t>
      </w:r>
      <w:bookmarkEnd w:id="2"/>
      <w:r w:rsidR="007D25FA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</w:t>
      </w:r>
      <w:r w:rsidR="007D25F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- </w:t>
      </w:r>
      <w:r w:rsidRPr="008A3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42 часа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3C94" w:rsidRPr="008A3C94" w:rsidRDefault="008A3C94" w:rsidP="0084789A">
      <w:pPr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b/>
          <w:bCs/>
          <w:smallCap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mallCaps/>
          <w:sz w:val="24"/>
          <w:szCs w:val="24"/>
          <w:lang w:eastAsia="ru-RU"/>
        </w:rPr>
        <w:t>Подготовительный (</w:t>
      </w:r>
      <w:proofErr w:type="spellStart"/>
      <w:r w:rsidRPr="008A3C94">
        <w:rPr>
          <w:rFonts w:ascii="Times New Roman" w:eastAsia="Times New Roman" w:hAnsi="Times New Roman" w:cs="Times New Roman"/>
          <w:b/>
          <w:bCs/>
          <w:smallCaps/>
          <w:sz w:val="24"/>
          <w:szCs w:val="24"/>
          <w:lang w:eastAsia="ru-RU"/>
        </w:rPr>
        <w:t>добуквенный</w:t>
      </w:r>
      <w:proofErr w:type="spellEnd"/>
      <w:r w:rsidRPr="008A3C94">
        <w:rPr>
          <w:rFonts w:ascii="Times New Roman" w:eastAsia="Times New Roman" w:hAnsi="Times New Roman" w:cs="Times New Roman"/>
          <w:b/>
          <w:bCs/>
          <w:smallCaps/>
          <w:sz w:val="24"/>
          <w:szCs w:val="24"/>
          <w:lang w:eastAsia="ru-RU"/>
        </w:rPr>
        <w:t>) период  (7 ч).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Речь. Речь - 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средство общения. Речь устная и письменная. Средства устного общения (интонация, мимика, жесты).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Предложение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Предложение и речь. Порядок и количество слов в предложении. Интонация. Модель (схема) предложения.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Слово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Слово и предложение. Предмет и слово. Модель (схема) слова.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Слог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Последовательность и количество слогов в слове. Обозначение слогов на модели слова.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Звуки и буквы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Звуковой состав слова. Качественная характеристика звуков: гласные и согласные, твердые и мягкие согласные. Обозначение звуков речи на модели слова. Ударение. Ударный слог. Буквы - знаки звуков. Различие между звуком и буквой.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Речевая деятельность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Слушание и говорение в новых условиях классно-урочной системы. </w:t>
      </w:r>
    </w:p>
    <w:p w:rsidR="008A3C94" w:rsidRPr="008A3C94" w:rsidRDefault="008A3C94" w:rsidP="0084789A">
      <w:pPr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b/>
          <w:bCs/>
          <w:smallCap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mallCaps/>
          <w:sz w:val="24"/>
          <w:szCs w:val="24"/>
          <w:lang w:eastAsia="ru-RU"/>
        </w:rPr>
        <w:t>Основной (букварный) период  (35 ч).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Звуки и буквы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Гласные и согласные звуки и буквы, которые их обозначают. Механизм чтения открытого слога. Обозначение мягкости согласных звуков на письме с помощью букв: е, ё, ю, я, и, ь. Звонкие и глухие согласные звуки. Шипящие согласные звуки. Расхождение в написании и произношении (буквосочетания </w:t>
      </w:r>
      <w:proofErr w:type="spellStart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</w:t>
      </w:r>
      <w:proofErr w:type="spellEnd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-ши, </w:t>
      </w:r>
      <w:proofErr w:type="spellStart"/>
      <w:proofErr w:type="gramStart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</w:t>
      </w:r>
      <w:proofErr w:type="spellEnd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ща</w:t>
      </w:r>
      <w:proofErr w:type="gramEnd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чу </w:t>
      </w:r>
      <w:proofErr w:type="spellStart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щу</w:t>
      </w:r>
      <w:proofErr w:type="spellEnd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 Звукобуквенный анализ слов. Алфавит.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Слог.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Слогообразующая роль гласного звука. Последовательность и количество слогов в слове. 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Слово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Плавное слоговое чтение. Слова с близким и противоположным значением. Многозначность слов (без использования термина). Прямое и переносное значение слова. </w:t>
      </w:r>
      <w:proofErr w:type="gramStart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Пропедевтика грамматических 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понятий: слова, отвечающие на вопросы кто?, что?, какой?, какая?, какие?, что делает?, что делают?; изменение слов по числам (один - много); определение рода (без термина) с помощью слов он, она, оно; родственные слова, общая часть родственных слов.</w:t>
      </w:r>
      <w:proofErr w:type="gramEnd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Большая буква в начале предложения, в именах, отчествах, фамилиях, кличках животных, в географических названиях (без термина). Орфографическое и орфоэпическое чтение слов (без термина). Знакомство со словарями.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Предложение.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Текст.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Оформление предложений на письме. Предложения с различной интонацией и различным логическим ударением. Использование предлогов (без термина) для связи слов в предложении. Определение количества предложений в тексте. Заглавие.</w:t>
      </w:r>
    </w:p>
    <w:p w:rsidR="008A3C94" w:rsidRPr="008A3C94" w:rsidRDefault="008A3C94" w:rsidP="0084789A">
      <w:pPr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Речевая деятельность</w:t>
      </w:r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Разыгрывание диалогов и различных сюжетных сценок. </w:t>
      </w:r>
      <w:proofErr w:type="spellStart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Озаглавливание</w:t>
      </w:r>
      <w:proofErr w:type="spellEnd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текстов с ярко выраженной темой (без термина). Составление небольших рассказов по картинке или по серии картинок. </w:t>
      </w:r>
      <w:proofErr w:type="spellStart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Рифмование</w:t>
      </w:r>
      <w:proofErr w:type="spellEnd"/>
      <w:r w:rsidRPr="008A3C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простейших слов. Практическое знакомство с основными правилами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8A3C94" w:rsidRPr="008A3C94" w:rsidRDefault="008A3C94" w:rsidP="0084789A">
      <w:pPr>
        <w:tabs>
          <w:tab w:val="left" w:pos="540"/>
        </w:tabs>
        <w:spacing w:line="240" w:lineRule="auto"/>
        <w:ind w:left="284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8A3C94" w:rsidRPr="008A3C94" w:rsidRDefault="007D25FA" w:rsidP="0084789A">
      <w:pPr>
        <w:tabs>
          <w:tab w:val="left" w:pos="540"/>
        </w:tabs>
        <w:spacing w:line="240" w:lineRule="auto"/>
        <w:ind w:left="284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bookmarkStart w:id="3" w:name="_Toc472848299"/>
      <w:r w:rsidRPr="007D25FA">
        <w:rPr>
          <w:rStyle w:val="20"/>
          <w:color w:val="auto"/>
        </w:rPr>
        <w:t>Планируемые результаты</w:t>
      </w:r>
      <w:bookmarkEnd w:id="3"/>
      <w:r w:rsidR="008A3C94" w:rsidRPr="008A3C94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.</w:t>
      </w:r>
    </w:p>
    <w:p w:rsidR="008A3C94" w:rsidRPr="008A3C94" w:rsidRDefault="008A3C94" w:rsidP="0084789A">
      <w:pPr>
        <w:tabs>
          <w:tab w:val="left" w:pos="540"/>
        </w:tabs>
        <w:spacing w:line="240" w:lineRule="auto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(личностные, метапредметные и предметные результаты освоения конкретного учебного предмета)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Личностными результатами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предмета «обучения грамоте по Букварю» являются следующие умения: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поступки людей; оценивать конкретные поступки как хорошие или плохие; 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свои эмоции; понимать эмоции других людей,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Средство достижения этих результатов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тексты произведений, вопросы и задания к ним</w:t>
      </w:r>
      <w:proofErr w:type="gram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,.</w:t>
      </w:r>
      <w:proofErr w:type="gramEnd"/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  <w:proofErr w:type="spellStart"/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Метапредметными</w:t>
      </w:r>
      <w:proofErr w:type="spellEnd"/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результатами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«обучения грамоте по Букварю» является формирование универсальных учебных действий (УУД).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Регулятивные </w:t>
      </w:r>
      <w:proofErr w:type="spellStart"/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УУД</w:t>
      </w:r>
      <w:proofErr w:type="gramStart"/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пределять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формировать цель деятельности на уроке с помощью учителя;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проговаривать последовательность действий на уроке;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высказывать своё предположение (версию) на основе работы с иллюстрацией учебника;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работать по предложенному учителем плану.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Средством формирования </w:t>
      </w:r>
      <w:proofErr w:type="gramStart"/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регулятивных</w:t>
      </w:r>
      <w:proofErr w:type="gram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УУД служит технология продуктивного чтения.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Познавательные</w:t>
      </w:r>
      <w:proofErr w:type="gramEnd"/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УУД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учебнике (на развороте, в оглавлении, в условных обозначениях);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ответы на вопросы в тексте, иллюстрациях;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выводы в результате совместной работы класса и учителя;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преобразовывать информацию из одной формы в другую: подробно пересказывать небольшие тексты. 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Средством формирования познавательных УУД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служат тексты учебника и его методический аппарат, обеспечивающие 1-ю линию развития – формирование функциональной грамотности (первичных навыков работы с информацией).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Коммуникативные УУД</w:t>
      </w:r>
      <w:r w:rsidRPr="008A3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оформлять свои мысли в устной и письменной форме (на уровне предложения или небольшого текста);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-слушать и понимать речь других;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выразительно читать и пересказывать текст;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 договариваться с одноклассниками совместно с учителем о правилах поведения и общения и следовать им;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 учиться работать в паре, группе;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 выполнять различные роли (лидера исполнителя).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A3C9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Средством формирования коммуникативных УУД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служит технология продуктивного чтения и организация работы в парах и малых группах.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Предметными результатами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«обучения грамоте по Букварю» является </w:t>
      </w:r>
      <w:proofErr w:type="spell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следующих умений: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. определять отдельные звуки в словах;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количество звуков в словах и их последовательность;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различать звуки и буквы, гласные и согласные звуки, твердые и мягкие согласные звуки; 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количество слогов в слове;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место ударения в слове;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определять количество слов в предложении и количество предложений в тексте.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распределять слова по алфавиту;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находить среди группы слов родственные;</w:t>
      </w:r>
      <w:proofErr w:type="gramEnd"/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ставить вопросы к словам предметам, словам признакам, словам действиям.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r w:rsidRPr="008A3C9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Навыки чтения на конец букварного периода:</w:t>
      </w: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ориентировочная скорость чтения незнакомого текста - 20-25 слов в минуту;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 чтение плавное слоговое;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 целыми читаются слова простой слоговой конструкции;</w:t>
      </w:r>
    </w:p>
    <w:p w:rsidR="008A3C94" w:rsidRPr="008A3C94" w:rsidRDefault="008A3C94" w:rsidP="0084789A">
      <w:pPr>
        <w:tabs>
          <w:tab w:val="left" w:pos="567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3C94">
        <w:rPr>
          <w:rFonts w:ascii="Times New Roman" w:eastAsia="Times New Roman" w:hAnsi="Times New Roman" w:cs="Times New Roman"/>
          <w:sz w:val="24"/>
          <w:szCs w:val="24"/>
          <w:lang w:eastAsia="ru-RU"/>
        </w:rPr>
        <w:t>-  чтение осмысленное, с соблюдением пауз между предложениями.</w:t>
      </w:r>
    </w:p>
    <w:p w:rsidR="008A3C94" w:rsidRPr="008A3C94" w:rsidRDefault="008A3C94" w:rsidP="0084789A">
      <w:pPr>
        <w:shd w:val="clear" w:color="auto" w:fill="FFFFFF"/>
        <w:tabs>
          <w:tab w:val="left" w:pos="0"/>
        </w:tabs>
        <w:spacing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3C94" w:rsidRPr="0056293D" w:rsidRDefault="0056293D" w:rsidP="0084789A">
      <w:pPr>
        <w:spacing w:line="240" w:lineRule="auto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56293D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ориентирована на достижение </w:t>
      </w: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целей,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определённых в Федеральном государственном стандарте начального общего образования. В соответствии с этими целями и методической концепцией автора можно сформулировать следующие </w:t>
      </w: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задачи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1 классе: 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формирование навыка чтения вслух и про себя, интереса и потребности чтения;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формирование читательского кругозора и приобретение опыта самостоятельной читательской деятельности, умения пользоваться справочным аппаратом учебника, словарями, справочниками, энциклопедиями; — развитие устной и письменной речи, умения участвовать в диалоге, строить монологические высказывания, сопоставлять и описывать различные объекты и процессы;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— формирование коммуникативной инициативы, готовности к сотрудничеству;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— формирование эстетического чувства, художественного вкуса, умения анализировать средства выразительности, находить сходство и различие разных жанров, сравнивать искусство слова с другими видами искусства;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развитие воображения, творческих способностей;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формирование нравственного сознания и чувства, способности оценивать свои мысли, переживания, знания и поступки;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обогащение представлений об окружающем мире.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и построение этого курса определяются возрастными особенностями младших школьников, уровнем развития их эмоционально-чувственной сферы, их личным жизненным опытом, необходимостью создать условия для формирования у них навыка чтения и умения «погружаться» в мир художественного произведения. Это обусловливает особое внимание к принципу доступности при отборе художественных произведений для чтения и изучения. </w:t>
      </w: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 доступности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общедидактическим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принципом.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программу включены художественные произведения разных жанров русских и зарубежных авторов. Они объединены в блоки, «скреплённые» сквозными темами и определёнными нравственно-эстетическими проблемами. Место конкретного блока в курсе и отдельного произведения внутри блока определяется содержанием имеющихся у школьников знаний о мире, психологическим состоянием детей на определённом этапе обучения, сложившейся у них установкой, то есть предрасположенностью к восприятию определённого материала. Установка обеспечивает интерес ребёнка к деятельности в нужном направлении, рассмотрение определённой проблемы, переживание эмоционального состояния. Иногда соседство блоков обусловлено необходимостью снять интеллектуальное, эмоциональное напряжение, возникшее в результате изучения определённой группы произведений.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не предусмотрено монографическое изучение творчества писателя. Ребёнок не подготовлен к такой работе. Но в процессе анализа художественного произведения в начальных классах он готовится к такому изучению в средней школе. Дети учатся слышать голос автора, различать голоса писателей. Поэтому в программе предусмотрены повторные встречи с одним и тем же автором в течение одного года. Список произведений, включённых в «Круг чтения», может корректироваться, расширяться.    Художник — творец, он создаёт свой мир по особым законам.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Необходимы </w:t>
      </w: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литературоведческие знания,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помогут проникнуть в многозначный мир художественного произведения. Количество специальных терминов невелико, они 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вводятся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прежде всего для ознакомления и подготовки учащихся к углублённой работе по теории литературы в средних и старших классах.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Полноценное освоение художественного текста предполагает овладение </w:t>
      </w: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навыком, культурой чтения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Понятие «техника чтения» должно предполагать спокойное, осмысленное чтение.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Скорочтение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противопоказано общению с художественной литературой.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обращает внимание на технологию выразительного чтения: умение выдерживать паузу, изменять темп чтения, силу и высоту голоса, интонацию.   В программе особое внимание уделяется формированию навыка «молчаливого» чтения, чтения про себя. Л.С. Выготский писал, что при таком чтении понимание 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прочитанного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лучше. Кроме того, известно, что к шести-семи годам у ребёнка формируется внутренняя речь. «Молчаливое» чтение также способствует её развитию.  На каждом этапе обучения на первое место выдвигаются определённые психолого-педагогические и нравственно-эстетические задачи.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первом классе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ребёнок вводится в мир художественной литературы через игру, которая является предпосылкой художественного творчества. Известно, что у детей ярче, чем у взрослых, развито восприятие цвета, звука, ритма. Наблюдения психологов и педагогов показывают, что навыки свободного чтения легче вырабатываются у учащихся при освоении стихов. Короткая строка концентрирует внимание ребёнка, ритм создаёт определённую инерцию речевого «движения», «ведёт за собою». Музыкальность поэтической речи согласуется с повышенной чувствительностью детей к звуку и ритму, их эмоциональностью. Поэтому в курсе литературного чтения в первом классе значительное место отводится стихам.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Программой предусмотрено </w:t>
      </w: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развитие самостоятельного творческого опыта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младших школьников. Литературное творчество помогает ребёнку оценить художественное произведение, понять позицию писателя, значение художественных средств, использованных им. В процессе этой деятельности ученик учится пристальнее вглядываться и вслушиваться в мир живой и неживой природы, переносить собственные внутренние состояния на другие объекты, чувствовать состояние окружающих. В соответствии с пережитым и осмысленным он начинает преобразовывать мир с помощью воображения. Личный творческий опыт убеждает учащегося в необходимости литературоведческих знаний, полученных на уроках, так как они помогают ему выразить чувства и мысли в собственном произведении.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Хорошо известно различие психологического механизма письменной и устной речи. «Барьер» между двумя видами речи, возникающий на ранней стадии обучения, не преодолевается многими ребятами до конца школьного курса. Поэтому определённое место в курсе литературного чтения занимают задания, требующие письменного самовыражения учащихся.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Важной частью курса является </w:t>
      </w: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внеклассное чтение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Интерес к нему стимулируется включением в программу фрагментов (глав) отдельных произведений. Это способствует пробуждению желания прочитать их полностью. В учебник первого класса включены задания для семейного внеклассного чтения. В учебнике второго класса произведения, предназначенные для самостоятельного внеурочного чтения, объединены в рубрику «Читальный зал». В учебниках третьего и четвёртого классов отдельно дается система заданий для организации уроков по внеклассному чтению. Кроме того, учащиеся получают специальные задания, которые стимулируют их на поиск книг и отдельных произведений по внеклассному чтению, вырабатывают умение самостоятельно ориентироваться в них.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Обсуждению произведений, включённых в систему внеклассного чтения, посвящаются фрагменты уроков и целые уроки. Это помогает ребятам в различных видах внеурочной творческой деятельности.</w:t>
      </w:r>
    </w:p>
    <w:p w:rsidR="0056293D" w:rsidRPr="0056293D" w:rsidRDefault="0056293D" w:rsidP="0056293D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литературного чтения опирается на психологическую теорию искусства, которая выделяет в процессе взаимодействия читателя с художественным произведением ряд психологических действий: интеллектуальное познание и самопознание, художественную оценку и самооценку, творческое преобразование слова-знака в живой образ и эмоциональное преобразование самого себя, переосмысление читательских переживаний и перенос эстетических, нравственных открытий в жизненный опыт.</w:t>
      </w:r>
    </w:p>
    <w:p w:rsidR="0056293D" w:rsidRPr="0056293D" w:rsidRDefault="0056293D" w:rsidP="0056293D">
      <w:pPr>
        <w:spacing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Содержание программы учебного курса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Круг чтения:</w:t>
      </w: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proofErr w:type="gramStart"/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Страна </w:t>
      </w:r>
      <w:proofErr w:type="spellStart"/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Вообразилия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(9  ч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 Михалков (из Ю.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Тувима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) «Азбука»; В. Левин «Маленькая песенка о большом дожде», «Обыкновенная история»; К. Чуковский «Храбрецы», «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Тараканище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(отрывок), «Скрюченная песенка»; Д.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Родари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«Лежебока»; В. Лифшиц «Тимоша»; И.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Токмакова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«Пряничные человечки»; М. Карем «На травке»; В.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Хотомская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«Аист»; Ю.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Тувим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«Чудеса», «Пляска»;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Д.Самойлов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«Сказка», Б.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Заходер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(из Я.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Бжехвы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«На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Горизонтских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островах»;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О. Мандельштам «Телефон»; О.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Дриз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«Юла»; В. Лунин «Жук»; Н. Матвеева «Молчание листика» (отрывок), «Было тихо».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Песенки, считалки, загадки разных народов мира.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Сказки о животных (9 ч)</w:t>
      </w: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Народные сказки. «Лиса и рак»; «Лиса и тетерев»; «Лисичка-сестричка и волк»; «Конь и лиса»; «Как кролик взял койота на испуг»; «Гиена и черепаха».  Авторские сказки. К. Ушинский «Лиса и козёл»; Дж. Харрис «Сказки дядюшки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Румуса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(отдельные главы); Н. Заболоцкий «Как мыши с котом воевали»; Д.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Биссет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«Лягушка в зеркале»; А. Усачёв «Пятно»;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Б.Сергуненков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«Сладкая трава».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Природа и мы (6 ч).</w:t>
      </w: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 «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Кружавинка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М. Пришвин «Осеннее утро», «Черёмуха»; А. Блок «Зайчик»; Н. Рубцов «Воробей»; Л. Толстой «Орёл», «Какая бывает роса на траве»; Е.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Чарушин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«Как Томка научился плавать»; А.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Барто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«Думают ли звери?»; В. Жуковский «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Жаворонок»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емейное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чтение. 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К. Чуковский «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Тараканище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Федорино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горе»; русские народные сказки «Петушок-золотой гребешок», «Лиса и заяц»; Дж. Харрис «Сказки дядюшки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Римуса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Ш. Перро «Кот в сапогах»; А. Усачёв «Королевская дворняжка»; Л. Толстой «Слон», «Котёнок»; </w:t>
      </w:r>
      <w:proofErr w:type="gramEnd"/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proofErr w:type="gramStart"/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Навык и культура чтения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Постепенный переход от слогового к плавному, осмысленному правильному чтению целыми словами, преодоление возможных пропусков и замены слогов, искажения и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повторения слов, развитие внимания к верной постановке ударений, точному прочтению окончаний слов, изменению силы голоса, выдерживанию пауз. </w:t>
      </w:r>
      <w:proofErr w:type="gramEnd"/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Работа с текстом и книгой.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умения озаглавливать текст, понимать смысл заглавия. Обучение поиску значений отдельных непонятных слов и словосочетаний в словаре-справочнике, помещённом в учебнике.  Формирование умений: выбирать из предложенного списка слова, необходимые для характеристики героев и отношения к ним; отвечать на вопросы по содержанию прочитанного; выделять в тексте с помощью учителя нужные фрагменты; воспроизводить сюжет по вопросам педагога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  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познавательного интереса ребёнка к объектам окружающего мира, внимания к личному жизненному опыту. Обучение определять с помощью учителя и высказывать своё отношение к 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прочитанному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давать оценку поступкам героев с опорой на собственный опыт.  Обучение знакомству с книгой: её автором, названием произведения, иллюстрациями. </w:t>
      </w:r>
    </w:p>
    <w:p w:rsidR="0056293D" w:rsidRPr="0056293D" w:rsidRDefault="0056293D" w:rsidP="0056293D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Развитие воображения, речевой творческой деятельности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умения сочинять продолжение прочитанного произведения, отдельных сюжетных линий, короткие истории на заданную тему, рассказы по рисункам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 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Литературоведческая пропедевтика  Первоклассники знакомятся: со сказкой (народной и авторской); стихотворением; рассказом; малыми фольклорными жанрами; а также со стихотворной рифмой. </w:t>
      </w:r>
    </w:p>
    <w:p w:rsidR="0056293D" w:rsidRPr="0056293D" w:rsidRDefault="0056293D" w:rsidP="0056293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планируемые результаты.</w:t>
      </w:r>
    </w:p>
    <w:p w:rsidR="0056293D" w:rsidRPr="0056293D" w:rsidRDefault="0056293D" w:rsidP="0056293D">
      <w:pPr>
        <w:spacing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Личностные, метапредметные и предметные результаты освоения учебного предмета</w:t>
      </w:r>
    </w:p>
    <w:p w:rsidR="0056293D" w:rsidRPr="0056293D" w:rsidRDefault="0056293D" w:rsidP="0056293D">
      <w:pPr>
        <w:tabs>
          <w:tab w:val="left" w:pos="567"/>
        </w:tabs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Требования к уровню подготовки учащихся</w:t>
      </w: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Личностными результатами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предмета «Литературное чтение» являются следующие умения:   оценивать поступки людей, жизненные ситуации с точки зрения общепринятых норм и ценностей; оценивать конкретные поступки как хорошие или плохие; эмоционально «проживать» текст, выражать свои эмоции; понимать эмоции других людей, сочувствовать, сопереживать; 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высказывать своё отношение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героям прочитанных произведений, к их поступкам</w:t>
      </w:r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Средство достижения этих результатов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тексты литературных произведений, вопросы и задания к ним, тексты авторов учебника (диалоги постоянно действующих героев), обеспечивающие 4-ю линию развития – эмоционально-оценочное отношение к 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прочитанному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6293D" w:rsidRPr="0056293D" w:rsidRDefault="0056293D" w:rsidP="0056293D">
      <w:pPr>
        <w:tabs>
          <w:tab w:val="left" w:pos="567"/>
        </w:tabs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  <w:proofErr w:type="spellStart"/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Метапредметными</w:t>
      </w:r>
      <w:proofErr w:type="spellEnd"/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результатами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«Литературное чтение» является формирование универсальных учебных действий (УУД).</w:t>
      </w:r>
    </w:p>
    <w:p w:rsidR="0056293D" w:rsidRPr="0056293D" w:rsidRDefault="0056293D" w:rsidP="0056293D">
      <w:pPr>
        <w:tabs>
          <w:tab w:val="left" w:pos="567"/>
        </w:tabs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  <w:t xml:space="preserve">Регулятивные </w:t>
      </w:r>
      <w:proofErr w:type="spellStart"/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УУД</w:t>
      </w:r>
      <w:proofErr w:type="gramStart"/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пределять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формировать цель деятельности на уроке с помощью учителя;</w:t>
      </w:r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проговаривать последовательность действий на уроке;</w:t>
      </w:r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высказывать своё предположение (версию) на основе работы с иллюстрацией учебника;</w:t>
      </w:r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работать по предложенному учителем плану</w:t>
      </w:r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Средством формирования регулятивных УУД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служит технология продуктивного чтения.</w:t>
      </w:r>
    </w:p>
    <w:p w:rsidR="0056293D" w:rsidRPr="0056293D" w:rsidRDefault="0056293D" w:rsidP="0056293D">
      <w:pPr>
        <w:tabs>
          <w:tab w:val="left" w:pos="567"/>
        </w:tabs>
        <w:spacing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  <w:t>Познавательные УУД</w:t>
      </w:r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учебнике (на развороте, в оглавлении, в условных обозначениях);</w:t>
      </w:r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ответы на вопросы в тексте, иллюстрациях;</w:t>
      </w:r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выводы в результате совместной работы класса и учителя;</w:t>
      </w:r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преобразовывать информацию из одной формы в другую: подробно пересказывать небольшие тексты</w:t>
      </w:r>
      <w:r w:rsidRPr="005629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Средством формирования познавательных УУД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служат тексты учебника и его методический аппарат, обеспечивающие 1-ю линию развития – формирование функциональной грамотности (первичных навыков работы с информацией).</w:t>
      </w:r>
    </w:p>
    <w:p w:rsidR="0056293D" w:rsidRPr="0056293D" w:rsidRDefault="0056293D" w:rsidP="0056293D">
      <w:pPr>
        <w:tabs>
          <w:tab w:val="left" w:pos="567"/>
        </w:tabs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  <w:t>Коммуникативные УУД</w:t>
      </w:r>
      <w:r w:rsidRPr="005629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оформлять свои мысли в устной и письменной форме (на уровне предложения или небольшого текста); слушать и понимать речь других; выразительно читать и пересказывать текст; договариваться с одноклассниками совместно с учителем о правилах поведения и общения и следовать им; учиться работать в паре, группе; выполнять различные роли (лидера исполнителя). Средством формирования коммуникативных УУД служит технология продуктивного чтения и организация работы в парах и малых группах.</w:t>
      </w:r>
    </w:p>
    <w:p w:rsidR="0056293D" w:rsidRPr="0056293D" w:rsidRDefault="0056293D" w:rsidP="0056293D">
      <w:pPr>
        <w:tabs>
          <w:tab w:val="left" w:pos="567"/>
        </w:tabs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  <w:t>Предметными результатами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«Литературное чтение» является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следующих </w:t>
      </w:r>
      <w:proofErr w:type="spell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умений</w:t>
      </w:r>
      <w:proofErr w:type="gramStart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:в</w:t>
      </w:r>
      <w:proofErr w:type="gram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оспринимать</w:t>
      </w:r>
      <w:proofErr w:type="spellEnd"/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слух художественный текст (рассказ, стихотворение) в исполнении учителя, учащихся; осмысленно, правильно читать целыми словами; отвечать на вопросы учителя по содержанию прочитанного; подробно пересказывать текст; составлять устный рассказ по картинке; заучивать </w:t>
      </w:r>
      <w:r w:rsidRPr="005629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наизусть небольшие стихотворения; соотносить автора, название и героев прочитанных произведений; различать рассказ и стихотворение.</w:t>
      </w:r>
    </w:p>
    <w:p w:rsidR="007D25FA" w:rsidRDefault="007D25FA" w:rsidP="0056293D">
      <w:pPr>
        <w:tabs>
          <w:tab w:val="left" w:pos="567"/>
        </w:tabs>
        <w:spacing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7D25FA" w:rsidSect="0056293D">
          <w:pgSz w:w="11906" w:h="16838"/>
          <w:pgMar w:top="284" w:right="284" w:bottom="397" w:left="227" w:header="709" w:footer="709" w:gutter="0"/>
          <w:cols w:space="708"/>
          <w:docGrid w:linePitch="360"/>
        </w:sectPr>
      </w:pPr>
    </w:p>
    <w:p w:rsidR="0056293D" w:rsidRPr="007D25FA" w:rsidRDefault="0056293D" w:rsidP="007D25FA">
      <w:pPr>
        <w:pStyle w:val="1"/>
        <w:rPr>
          <w:rFonts w:eastAsia="Times New Roman"/>
          <w:color w:val="auto"/>
          <w:lang w:eastAsia="ru-RU"/>
        </w:rPr>
      </w:pPr>
      <w:bookmarkStart w:id="4" w:name="_Toc472848300"/>
      <w:r w:rsidRPr="007D25FA">
        <w:rPr>
          <w:rFonts w:eastAsia="Times New Roman"/>
          <w:color w:val="auto"/>
          <w:lang w:eastAsia="ru-RU"/>
        </w:rPr>
        <w:lastRenderedPageBreak/>
        <w:t>2 класс</w:t>
      </w:r>
      <w:bookmarkEnd w:id="4"/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Программа ориентирована на достижение целей, определённых в Федеральном государственном стандарте начального общего образования.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 соответствии с этими целями и методической концепцией автора можно сформулировать следующие </w:t>
      </w:r>
      <w:r w:rsidRPr="0056293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задачи курса 2 класса: 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—   формирование навыка чтения вслух и про себя, интереса и потребности чтения;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— формирование читательского кругозора и приобретение опыта самостоятельной читательской деятельности, умения пользоваться справочным аппаратом учебника, словарями, справочниками, энциклопедиями;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— развитие устной и письменной речи, умения участвовать в диалоге, строить монологические высказывания, сопоставлять и описывать различные объекты и процессы;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—   формирование коммуникативной инициативы, готовности к сотрудничеству;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— формирование эстетического чувства, художественного вкуса, умения анализировать средства выразительности, находить сходство и различие разных жанров, сравнивать искусство слова с другими видами искусства;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— развитие воображения, творческих способностей;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— формирование нравственного сознания и чувства, способности оценивать свои мысли, переживания, знания и поступки;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— обогащение представлений об окружающем мире.</w:t>
      </w:r>
    </w:p>
    <w:p w:rsidR="0056293D" w:rsidRPr="0056293D" w:rsidRDefault="0056293D" w:rsidP="0056293D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организации образовательного процесса:</w:t>
      </w:r>
    </w:p>
    <w:p w:rsidR="0056293D" w:rsidRPr="0056293D" w:rsidRDefault="0056293D" w:rsidP="0056293D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.-индивидуальные, групповые, индивидуально-групповые, фронтальные, классные и внеклассные.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Весь материал учебника (тексты, задания, вопросы) разбит на две части: </w:t>
      </w:r>
      <w:proofErr w:type="spellStart"/>
      <w:r w:rsidRPr="0056293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инвариативную</w:t>
      </w:r>
      <w:proofErr w:type="spellEnd"/>
      <w:r w:rsidRPr="0056293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и </w:t>
      </w:r>
      <w:proofErr w:type="gramStart"/>
      <w:r w:rsidRPr="0056293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вариативную</w:t>
      </w:r>
      <w:proofErr w:type="gramEnd"/>
      <w:r w:rsidRPr="0056293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.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В вариативную часть включены произведения для использования в более подготовленных классах, во внеурочной деятельности, рекомендовать для семейного чтения.</w:t>
      </w:r>
    </w:p>
    <w:p w:rsidR="0056293D" w:rsidRPr="0056293D" w:rsidRDefault="0056293D" w:rsidP="0056293D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Технологии, основанные на активизации и интенсификации деятельности обучающихся; групповые технологии разных видов: индивидуальные, коллективные формы выполнения заданий, группы по 4-5 человек, работа в парах, презентация творческой работы, выставка.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Виды и формы контроля: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Самостоятельное чтение, текущий, тематический, выразительное чтение, индивидуальный, самоконтроль, взаимоконтроль, подробный пересказ, чтение стихотворения наизусть, итоговый.</w:t>
      </w:r>
      <w:proofErr w:type="gramEnd"/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Каждый раздел завершается </w:t>
      </w:r>
      <w:r w:rsidRPr="0056293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проверочными заданиями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тренинговый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раздел «Читальный зал» и </w:t>
      </w:r>
      <w:proofErr w:type="spellStart"/>
      <w:r w:rsidRPr="0056293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тренинговым</w:t>
      </w:r>
      <w:proofErr w:type="spellEnd"/>
      <w:r w:rsidRPr="0056293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листом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  где       представлены разнообразные формы контроля и самоконтроля.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 Проверочные задания направлены на </w:t>
      </w:r>
      <w:r w:rsidRPr="0056293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закрепление и проверку знаний</w:t>
      </w:r>
      <w:r w:rsidRPr="0056293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учащихся, </w:t>
      </w:r>
      <w:proofErr w:type="spellStart"/>
      <w:r w:rsidRPr="0056293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56293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у них </w:t>
      </w:r>
      <w:proofErr w:type="spellStart"/>
      <w:r w:rsidRPr="0056293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общеучебных</w:t>
      </w:r>
      <w:proofErr w:type="spellEnd"/>
      <w:r w:rsidRPr="0056293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 xml:space="preserve"> умений и навыков</w:t>
      </w:r>
      <w:r w:rsidRPr="0056293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в соответствии с требованиями государственного стандарта.</w:t>
      </w:r>
      <w:r w:rsidRPr="0056293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Проектная деятельность</w:t>
      </w:r>
      <w:r w:rsidRPr="0056293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обеспечивает развитие познавательных навыков, умений: самостоятельно конструировать свои знания, ориентироваться в информационном пространстве, самостоятельно планировать свою деятельность, самостоятельно приобретать новые знания для решения новых познавательных и практических задач; способствует практической реализации познавательной деятельности ребенка и развивает его индивидуальные интересы.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color w:val="000000"/>
          <w:spacing w:val="1"/>
          <w:sz w:val="24"/>
          <w:szCs w:val="24"/>
          <w:lang w:eastAsia="ru-RU"/>
        </w:rPr>
        <w:t xml:space="preserve">К концу 2 класса </w:t>
      </w:r>
      <w:r w:rsidRPr="0056293D">
        <w:rPr>
          <w:rFonts w:ascii="Times New Roman" w:eastAsia="Calibri" w:hAnsi="Times New Roman" w:cs="Times New Roman"/>
          <w:b/>
          <w:i/>
          <w:iCs/>
          <w:color w:val="000000"/>
          <w:spacing w:val="1"/>
          <w:sz w:val="24"/>
          <w:szCs w:val="24"/>
          <w:lang w:eastAsia="ru-RU"/>
        </w:rPr>
        <w:t>учащиеся должны уметь:</w:t>
      </w:r>
    </w:p>
    <w:p w:rsidR="0056293D" w:rsidRPr="0056293D" w:rsidRDefault="0056293D" w:rsidP="0056293D">
      <w:pPr>
        <w:widowControl w:val="0"/>
        <w:numPr>
          <w:ilvl w:val="0"/>
          <w:numId w:val="9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Объяснять смысл заглавия произведения, связь его с содержанием; причины поступков</w:t>
      </w:r>
      <w:r w:rsidRPr="0056293D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56293D">
        <w:rPr>
          <w:rFonts w:ascii="Times New Roman" w:eastAsia="Calibri" w:hAnsi="Times New Roman" w:cs="Times New Roman"/>
          <w:color w:val="000000"/>
          <w:spacing w:val="-10"/>
          <w:sz w:val="24"/>
          <w:szCs w:val="24"/>
          <w:lang w:eastAsia="ru-RU"/>
        </w:rPr>
        <w:t>героев;</w:t>
      </w:r>
    </w:p>
    <w:p w:rsidR="0056293D" w:rsidRPr="0056293D" w:rsidRDefault="0056293D" w:rsidP="0056293D">
      <w:pPr>
        <w:widowControl w:val="0"/>
        <w:shd w:val="clear" w:color="auto" w:fill="FFFFFF"/>
        <w:tabs>
          <w:tab w:val="left" w:pos="582"/>
          <w:tab w:val="left" w:pos="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ab/>
        <w:t>-</w:t>
      </w: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ab/>
        <w:t>прогнозировать содержание произведения по его названию, ключевым словам;</w:t>
      </w:r>
    </w:p>
    <w:p w:rsidR="0056293D" w:rsidRPr="0056293D" w:rsidRDefault="0056293D" w:rsidP="0056293D">
      <w:pPr>
        <w:widowControl w:val="0"/>
        <w:numPr>
          <w:ilvl w:val="0"/>
          <w:numId w:val="9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делить текст на части и озаглавливать их с помощью учителя; определять с помощью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br/>
      </w:r>
      <w:r w:rsidRPr="0056293D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eastAsia="ru-RU"/>
        </w:rPr>
        <w:t>учителя основную мысль текста; выделять нужный эпизод из текста при ответе на вопрос; выяв</w:t>
      </w: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лять авторское отношение к персонажам с помощью учителя;</w:t>
      </w:r>
    </w:p>
    <w:p w:rsidR="0056293D" w:rsidRPr="0056293D" w:rsidRDefault="0056293D" w:rsidP="0056293D">
      <w:pPr>
        <w:widowControl w:val="0"/>
        <w:numPr>
          <w:ilvl w:val="0"/>
          <w:numId w:val="9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характеризовать героя, выбирая слова из предложенного в учебнике списка, объяснять</w:t>
      </w:r>
      <w:r w:rsidRPr="0056293D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56293D">
        <w:rPr>
          <w:rFonts w:ascii="Times New Roman" w:eastAsia="Calibri" w:hAnsi="Times New Roman" w:cs="Times New Roman"/>
          <w:color w:val="000000"/>
          <w:spacing w:val="-7"/>
          <w:sz w:val="24"/>
          <w:szCs w:val="24"/>
          <w:lang w:eastAsia="ru-RU"/>
        </w:rPr>
        <w:t>сделанный выбор;</w:t>
      </w:r>
    </w:p>
    <w:p w:rsidR="0056293D" w:rsidRPr="0056293D" w:rsidRDefault="0056293D" w:rsidP="0056293D">
      <w:pPr>
        <w:widowControl w:val="0"/>
        <w:numPr>
          <w:ilvl w:val="0"/>
          <w:numId w:val="9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eastAsia="ru-RU"/>
        </w:rPr>
        <w:t>пересказывать небольшое произведение или его фрагмент; выражать на доступном уров</w:t>
      </w: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не в речи свое отношение к герою произведения и к произведению в целом.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3"/>
          <w:sz w:val="24"/>
          <w:szCs w:val="24"/>
          <w:lang w:eastAsia="ru-RU"/>
        </w:rPr>
        <w:t>Развитие воображения, речевой творческой деятельности.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Формирование умений делать творческий пересказ произведения или его фрагмента, со</w:t>
      </w: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56293D">
        <w:rPr>
          <w:rFonts w:ascii="Times New Roman" w:eastAsia="Calibri" w:hAnsi="Times New Roman" w:cs="Times New Roman"/>
          <w:color w:val="000000"/>
          <w:spacing w:val="-3"/>
          <w:sz w:val="24"/>
          <w:szCs w:val="24"/>
          <w:lang w:eastAsia="ru-RU"/>
        </w:rPr>
        <w:t>здавать устный рассказ от лица одного из героев, переносить его в новые ситуации, продолжать</w:t>
      </w:r>
      <w:r w:rsidRPr="0056293D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eastAsia="ru-RU"/>
        </w:rPr>
        <w:t xml:space="preserve"> написанный писателем сюжет; создавать рассказ по репродукциям картин известных художни</w:t>
      </w:r>
      <w:r w:rsidRPr="0056293D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ков по предложенному плану под руководством учителя; рассказывать о возможных иллюстра</w:t>
      </w: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56293D">
        <w:rPr>
          <w:rFonts w:ascii="Times New Roman" w:eastAsia="Calibri" w:hAnsi="Times New Roman" w:cs="Times New Roman"/>
          <w:color w:val="000000"/>
          <w:spacing w:val="-7"/>
          <w:sz w:val="24"/>
          <w:szCs w:val="24"/>
          <w:lang w:eastAsia="ru-RU"/>
        </w:rPr>
        <w:t>циях к произведению.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lastRenderedPageBreak/>
        <w:t>Обучение подбору рифм, недостающих слов в поэтическом тексте.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eastAsia="ru-RU"/>
        </w:rPr>
        <w:t xml:space="preserve">Формирование умения сочинять сказки, загадки, рассказы по заданным темам и рисункам; </w:t>
      </w:r>
      <w:r w:rsidRPr="0056293D">
        <w:rPr>
          <w:rFonts w:ascii="Times New Roman" w:eastAsia="Calibri" w:hAnsi="Times New Roman" w:cs="Times New Roman"/>
          <w:color w:val="000000"/>
          <w:spacing w:val="-7"/>
          <w:sz w:val="24"/>
          <w:szCs w:val="24"/>
          <w:lang w:eastAsia="ru-RU"/>
        </w:rPr>
        <w:t>писать сочинения-миниатюры из 3-4 предложений по литературным и жизненным впечатлениям.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Развитие умения заучивать стихотворения и фрагменты прозаического текста, выразитель</w:t>
      </w: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56293D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eastAsia="ru-RU"/>
        </w:rPr>
        <w:t>но читать их перед одноклассниками.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color w:val="000000"/>
          <w:spacing w:val="1"/>
          <w:sz w:val="24"/>
          <w:szCs w:val="24"/>
          <w:lang w:eastAsia="ru-RU"/>
        </w:rPr>
        <w:t xml:space="preserve">К концу 2 класса учащиеся </w:t>
      </w:r>
      <w:r w:rsidRPr="0056293D">
        <w:rPr>
          <w:rFonts w:ascii="Times New Roman" w:eastAsia="Calibri" w:hAnsi="Times New Roman" w:cs="Times New Roman"/>
          <w:b/>
          <w:i/>
          <w:iCs/>
          <w:color w:val="000000"/>
          <w:spacing w:val="1"/>
          <w:sz w:val="24"/>
          <w:szCs w:val="24"/>
          <w:lang w:eastAsia="ru-RU"/>
        </w:rPr>
        <w:t>должны уметь:</w:t>
      </w:r>
    </w:p>
    <w:p w:rsidR="0056293D" w:rsidRPr="0056293D" w:rsidRDefault="0056293D" w:rsidP="0056293D">
      <w:pPr>
        <w:widowControl w:val="0"/>
        <w:numPr>
          <w:ilvl w:val="0"/>
          <w:numId w:val="7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пересказывать тексты от имени одного из героев произведения по данному плану с по</w:t>
      </w:r>
      <w:r w:rsidRPr="0056293D">
        <w:rPr>
          <w:rFonts w:ascii="Times New Roman" w:eastAsia="Calibri" w:hAnsi="Times New Roman" w:cs="Times New Roman"/>
          <w:color w:val="000000"/>
          <w:spacing w:val="-8"/>
          <w:sz w:val="24"/>
          <w:szCs w:val="24"/>
          <w:lang w:eastAsia="ru-RU"/>
        </w:rPr>
        <w:t>мощью учителя;</w:t>
      </w:r>
    </w:p>
    <w:p w:rsidR="0056293D" w:rsidRPr="0056293D" w:rsidRDefault="0056293D" w:rsidP="0056293D">
      <w:pPr>
        <w:widowControl w:val="0"/>
        <w:numPr>
          <w:ilvl w:val="0"/>
          <w:numId w:val="8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развивать сюжет произведения;</w:t>
      </w:r>
    </w:p>
    <w:p w:rsidR="0056293D" w:rsidRPr="0056293D" w:rsidRDefault="0056293D" w:rsidP="0056293D">
      <w:pPr>
        <w:widowControl w:val="0"/>
        <w:numPr>
          <w:ilvl w:val="0"/>
          <w:numId w:val="7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1"/>
          <w:sz w:val="24"/>
          <w:szCs w:val="24"/>
          <w:lang w:eastAsia="ru-RU"/>
        </w:rPr>
        <w:t>писать сочинения-миниатюры (в объеме 3-4 предложений) по литературным или жиз</w:t>
      </w:r>
      <w:r w:rsidRPr="0056293D">
        <w:rPr>
          <w:rFonts w:ascii="Times New Roman" w:eastAsia="Calibri" w:hAnsi="Times New Roman" w:cs="Times New Roman"/>
          <w:color w:val="000000"/>
          <w:spacing w:val="-8"/>
          <w:sz w:val="24"/>
          <w:szCs w:val="24"/>
          <w:lang w:eastAsia="ru-RU"/>
        </w:rPr>
        <w:t>ненным впечатлениям;</w:t>
      </w:r>
    </w:p>
    <w:p w:rsidR="0056293D" w:rsidRPr="0056293D" w:rsidRDefault="0056293D" w:rsidP="0056293D">
      <w:pPr>
        <w:widowControl w:val="0"/>
        <w:numPr>
          <w:ilvl w:val="0"/>
          <w:numId w:val="8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составлять устные рассказы по рисункам;</w:t>
      </w:r>
    </w:p>
    <w:p w:rsidR="0056293D" w:rsidRPr="0056293D" w:rsidRDefault="0056293D" w:rsidP="0056293D">
      <w:pPr>
        <w:widowControl w:val="0"/>
        <w:numPr>
          <w:ilvl w:val="0"/>
          <w:numId w:val="8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читать по ролям (драматизация художественного произведения);</w:t>
      </w:r>
    </w:p>
    <w:p w:rsidR="0056293D" w:rsidRPr="0056293D" w:rsidRDefault="0056293D" w:rsidP="0056293D">
      <w:pPr>
        <w:widowControl w:val="0"/>
        <w:numPr>
          <w:ilvl w:val="0"/>
          <w:numId w:val="8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выразительно читать стихотворение и фрагменты прозаического текста перед группой.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3"/>
          <w:sz w:val="24"/>
          <w:szCs w:val="24"/>
          <w:lang w:eastAsia="ru-RU"/>
        </w:rPr>
        <w:t>Литературоведческая пропедевтика.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5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Обогащение представлений о фольклорных жанрах (песни-разговоры, сезонные песни, ко</w:t>
      </w: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56293D">
        <w:rPr>
          <w:rFonts w:ascii="Times New Roman" w:eastAsia="Calibri" w:hAnsi="Times New Roman" w:cs="Times New Roman"/>
          <w:color w:val="000000"/>
          <w:spacing w:val="-7"/>
          <w:sz w:val="24"/>
          <w:szCs w:val="24"/>
          <w:lang w:eastAsia="ru-RU"/>
        </w:rPr>
        <w:t>лыбельные, пословицы).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Знакомство со средствами выразительности: сравнениями, звукописью.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3"/>
          <w:sz w:val="24"/>
          <w:szCs w:val="24"/>
          <w:lang w:eastAsia="ru-RU"/>
        </w:rPr>
        <w:t xml:space="preserve">Развитие умения выделять рифму в стихотворении. Расширение представления о ритме </w:t>
      </w: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>(через похлопывание в ладоши трехсложного ритма).</w:t>
      </w:r>
    </w:p>
    <w:p w:rsidR="0056293D" w:rsidRPr="0056293D" w:rsidRDefault="0056293D" w:rsidP="005629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52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eastAsia="ru-RU"/>
        </w:rPr>
        <w:t xml:space="preserve">Знакомство с понятиями: </w:t>
      </w:r>
      <w:r w:rsidRPr="0056293D">
        <w:rPr>
          <w:rFonts w:ascii="Times New Roman" w:eastAsia="Calibri" w:hAnsi="Times New Roman" w:cs="Times New Roman"/>
          <w:i/>
          <w:iCs/>
          <w:color w:val="000000"/>
          <w:spacing w:val="-6"/>
          <w:sz w:val="24"/>
          <w:szCs w:val="24"/>
          <w:lang w:eastAsia="ru-RU"/>
        </w:rPr>
        <w:t>портрет героя художественного произведения, его речь, поступ</w:t>
      </w:r>
      <w:r w:rsidRPr="0056293D">
        <w:rPr>
          <w:rFonts w:ascii="Times New Roman" w:eastAsia="Calibri" w:hAnsi="Times New Roman" w:cs="Times New Roman"/>
          <w:i/>
          <w:iCs/>
          <w:color w:val="000000"/>
          <w:spacing w:val="-6"/>
          <w:sz w:val="24"/>
          <w:szCs w:val="24"/>
          <w:lang w:eastAsia="ru-RU"/>
        </w:rPr>
        <w:softHyphen/>
        <w:t xml:space="preserve">ки, мысли, отношение автора к </w:t>
      </w:r>
      <w:proofErr w:type="spellStart"/>
      <w:r w:rsidRPr="0056293D">
        <w:rPr>
          <w:rFonts w:ascii="Times New Roman" w:eastAsia="Calibri" w:hAnsi="Times New Roman" w:cs="Times New Roman"/>
          <w:i/>
          <w:iCs/>
          <w:color w:val="000000"/>
          <w:spacing w:val="-6"/>
          <w:sz w:val="24"/>
          <w:szCs w:val="24"/>
          <w:lang w:eastAsia="ru-RU"/>
        </w:rPr>
        <w:t>герою</w:t>
      </w:r>
      <w:proofErr w:type="gramStart"/>
      <w:r w:rsidRPr="0056293D">
        <w:rPr>
          <w:rFonts w:ascii="Times New Roman" w:eastAsia="Calibri" w:hAnsi="Times New Roman" w:cs="Times New Roman"/>
          <w:iCs/>
          <w:color w:val="000000"/>
          <w:spacing w:val="-6"/>
          <w:sz w:val="24"/>
          <w:szCs w:val="24"/>
          <w:lang w:eastAsia="ru-RU"/>
        </w:rPr>
        <w:t>.</w:t>
      </w:r>
      <w:r w:rsidRPr="0056293D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proofErr w:type="spellEnd"/>
      <w:proofErr w:type="gramEnd"/>
      <w:r w:rsidRPr="0056293D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 xml:space="preserve"> концу 2 класса учащиеся </w:t>
      </w:r>
      <w:r w:rsidRPr="0056293D">
        <w:rPr>
          <w:rFonts w:ascii="Times New Roman" w:eastAsia="Calibri" w:hAnsi="Times New Roman" w:cs="Times New Roman"/>
          <w:iCs/>
          <w:color w:val="000000"/>
          <w:spacing w:val="-2"/>
          <w:sz w:val="24"/>
          <w:szCs w:val="24"/>
          <w:lang w:eastAsia="ru-RU"/>
        </w:rPr>
        <w:t xml:space="preserve">должны уметь: </w:t>
      </w:r>
      <w:r w:rsidRPr="0056293D">
        <w:rPr>
          <w:rFonts w:ascii="Times New Roman" w:eastAsia="Calibri" w:hAnsi="Times New Roman" w:cs="Times New Roman"/>
          <w:color w:val="000000"/>
          <w:spacing w:val="-2"/>
          <w:sz w:val="24"/>
          <w:szCs w:val="24"/>
          <w:lang w:eastAsia="ru-RU"/>
        </w:rPr>
        <w:t xml:space="preserve">находить сравнения в тексте произведения; </w:t>
      </w:r>
      <w:r w:rsidRPr="0056293D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eastAsia="ru-RU"/>
        </w:rPr>
        <w:t>выделять в стихотворении рифму.</w:t>
      </w:r>
    </w:p>
    <w:p w:rsidR="0056293D" w:rsidRPr="0056293D" w:rsidRDefault="0056293D" w:rsidP="0056293D">
      <w:pPr>
        <w:keepNext/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x-none" w:eastAsia="x-none"/>
        </w:rPr>
      </w:pPr>
      <w:bookmarkStart w:id="5" w:name="_Toc472848301"/>
      <w:r w:rsidRPr="007D25FA">
        <w:rPr>
          <w:rStyle w:val="20"/>
          <w:color w:val="auto"/>
        </w:rPr>
        <w:t>Планируемые результаты</w:t>
      </w:r>
      <w:r w:rsidRPr="007D25FA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56293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x-none" w:eastAsia="x-none"/>
        </w:rPr>
        <w:t>освоения   программы по литературному чтению</w:t>
      </w:r>
      <w:bookmarkEnd w:id="5"/>
    </w:p>
    <w:p w:rsidR="0056293D" w:rsidRPr="0056293D" w:rsidRDefault="0056293D" w:rsidP="005629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ЛИЧНОСТНЫЕ</w:t>
      </w:r>
    </w:p>
    <w:p w:rsidR="0056293D" w:rsidRPr="0056293D" w:rsidRDefault="0056293D" w:rsidP="005629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  <w:t>У учащихся</w:t>
      </w:r>
      <w:r w:rsidRPr="0056293D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56293D"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  <w:t>будут сформированы:</w:t>
      </w:r>
    </w:p>
    <w:p w:rsidR="0056293D" w:rsidRPr="0056293D" w:rsidRDefault="0056293D" w:rsidP="0056293D">
      <w:pPr>
        <w:widowControl w:val="0"/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положительное отношение и интерес к урокам литературного чтения.</w:t>
      </w:r>
    </w:p>
    <w:p w:rsidR="0056293D" w:rsidRPr="0056293D" w:rsidRDefault="0056293D" w:rsidP="005629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  <w:t>Учащиеся приобретают опыт:</w:t>
      </w:r>
    </w:p>
    <w:p w:rsidR="0056293D" w:rsidRPr="0056293D" w:rsidRDefault="0056293D" w:rsidP="0056293D">
      <w:pPr>
        <w:widowControl w:val="0"/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внимательного отношения к собственным переживаниям, вызванным восприятием природы, произведения искусства, собственных поступков, действий других людей;</w:t>
      </w:r>
    </w:p>
    <w:p w:rsidR="0056293D" w:rsidRPr="0056293D" w:rsidRDefault="0056293D" w:rsidP="0056293D">
      <w:pPr>
        <w:widowControl w:val="0"/>
        <w:numPr>
          <w:ilvl w:val="0"/>
          <w:numId w:val="10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оценки своих эмоциональных реакций, поступков и действий других людей.</w:t>
      </w:r>
    </w:p>
    <w:p w:rsidR="0056293D" w:rsidRPr="0056293D" w:rsidRDefault="0056293D" w:rsidP="005629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  <w:t xml:space="preserve">У учащихся могут быть </w:t>
      </w:r>
      <w:proofErr w:type="gramStart"/>
      <w:r w:rsidRPr="0056293D"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  <w:t>сформированы</w:t>
      </w:r>
      <w:proofErr w:type="gramEnd"/>
      <w:r w:rsidRPr="0056293D"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  <w:t>:</w:t>
      </w:r>
    </w:p>
    <w:p w:rsidR="0056293D" w:rsidRPr="0056293D" w:rsidRDefault="0056293D" w:rsidP="0056293D">
      <w:pPr>
        <w:widowControl w:val="0"/>
        <w:numPr>
          <w:ilvl w:val="0"/>
          <w:numId w:val="1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представление о добре и зле, общих нравственных категориях;</w:t>
      </w:r>
    </w:p>
    <w:p w:rsidR="0056293D" w:rsidRPr="0056293D" w:rsidRDefault="0056293D" w:rsidP="0056293D">
      <w:pPr>
        <w:widowControl w:val="0"/>
        <w:numPr>
          <w:ilvl w:val="0"/>
          <w:numId w:val="1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умение соотносить жизненные наблюдения с читательскими впечатлениями;</w:t>
      </w:r>
    </w:p>
    <w:p w:rsidR="0056293D" w:rsidRPr="0056293D" w:rsidRDefault="0056293D" w:rsidP="0056293D">
      <w:pPr>
        <w:widowControl w:val="0"/>
        <w:numPr>
          <w:ilvl w:val="0"/>
          <w:numId w:val="1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ориентация в нравственном содержании собственных поступков и поступков других людей;</w:t>
      </w:r>
    </w:p>
    <w:p w:rsidR="0056293D" w:rsidRPr="0056293D" w:rsidRDefault="0056293D" w:rsidP="0056293D">
      <w:pPr>
        <w:widowControl w:val="0"/>
        <w:numPr>
          <w:ilvl w:val="0"/>
          <w:numId w:val="1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умения оценивать свое отношение к учебе;</w:t>
      </w:r>
    </w:p>
    <w:p w:rsidR="0056293D" w:rsidRPr="0056293D" w:rsidRDefault="0056293D" w:rsidP="0056293D">
      <w:pPr>
        <w:widowControl w:val="0"/>
        <w:numPr>
          <w:ilvl w:val="0"/>
          <w:numId w:val="1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внимание к переживаниям других людей, чувство сопереживания;</w:t>
      </w:r>
    </w:p>
    <w:p w:rsidR="0056293D" w:rsidRPr="0056293D" w:rsidRDefault="0056293D" w:rsidP="0056293D">
      <w:pPr>
        <w:widowControl w:val="0"/>
        <w:numPr>
          <w:ilvl w:val="0"/>
          <w:numId w:val="1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эстетическое чувство на основе знакомства с разными видами искусства, наблюдений за природой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нимательное и вдумчивое отношение к произведениям искусства, явлениям природы)</w:t>
      </w:r>
    </w:p>
    <w:p w:rsidR="0056293D" w:rsidRPr="007D25FA" w:rsidRDefault="0056293D" w:rsidP="007D25FA">
      <w:pPr>
        <w:rPr>
          <w:rFonts w:ascii="Times New Roman" w:hAnsi="Times New Roman" w:cs="Times New Roman"/>
        </w:rPr>
      </w:pPr>
      <w:r w:rsidRPr="007D25FA">
        <w:rPr>
          <w:rFonts w:ascii="Times New Roman" w:hAnsi="Times New Roman" w:cs="Times New Roman"/>
        </w:rPr>
        <w:t>ПРЕДМЕТНЫЕ</w:t>
      </w:r>
    </w:p>
    <w:p w:rsidR="0056293D" w:rsidRPr="007D25FA" w:rsidRDefault="0056293D" w:rsidP="007D25FA">
      <w:pPr>
        <w:rPr>
          <w:rFonts w:ascii="Times New Roman" w:hAnsi="Times New Roman" w:cs="Times New Roman"/>
        </w:rPr>
      </w:pPr>
      <w:r w:rsidRPr="007D25FA">
        <w:rPr>
          <w:rFonts w:ascii="Times New Roman" w:hAnsi="Times New Roman" w:cs="Times New Roman"/>
        </w:rPr>
        <w:t>Речевая и читательская деятельность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Учащиеся научатся: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воспринимать на слух художественное произведение, определять произведенное им впечатление;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читать вслух осмысленно, передавая нужную интонацию;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tabs>
          <w:tab w:val="left" w:pos="9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пересказывать произведение кратко, выборочно, используя соответствующую лексику;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объяснять смысл названия произведения, связь его с содержанием;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вычленять фрагменты текста, нужные для ответа на поставленные вопросы;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объяснять действия персонажей;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делить произведения на части, озаглавливать их (под руководством учителя);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сравнивать героев разных произведений;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ставить вопросы к тексту.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Учащиеся получат возможность научиться: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 процессе размышления над произведением привлекать опыт собственных переживаний, жизненных впечатлений.</w:t>
      </w:r>
    </w:p>
    <w:p w:rsidR="0056293D" w:rsidRPr="007D25FA" w:rsidRDefault="0056293D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Творческая деятельность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Учащиеся научатся: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lastRenderedPageBreak/>
        <w:t>создавать рассказ по циклу картинок;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рассказывать прочитанную сказку от лица персонажа по данному плану с помощью учителя;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выразительно читать стихотворение и фрагменты прозаического текста перед группой.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Учащиеся получат возможность научиться: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читать по ролям художественное произведение;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сочинять рассказы, загадки, сказки, продолжения прочитанных произведений;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придумывать иллюстрации к прочитанным произведениям;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создавать рассказ на заданную тему по личным впечатлениям;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 xml:space="preserve">участвовать в </w:t>
      </w:r>
      <w:proofErr w:type="spellStart"/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инсценировании</w:t>
      </w:r>
      <w:proofErr w:type="spellEnd"/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 xml:space="preserve"> литературных произведений.</w:t>
      </w:r>
    </w:p>
    <w:p w:rsidR="0056293D" w:rsidRPr="007D25FA" w:rsidRDefault="0056293D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Литературоведческая пропедевтика</w:t>
      </w:r>
    </w:p>
    <w:p w:rsidR="0056293D" w:rsidRPr="0056293D" w:rsidRDefault="0056293D" w:rsidP="0056293D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Учащиеся научатся:</w:t>
      </w:r>
    </w:p>
    <w:p w:rsidR="0056293D" w:rsidRPr="0056293D" w:rsidRDefault="0056293D" w:rsidP="0056293D">
      <w:pPr>
        <w:widowControl w:val="0"/>
        <w:numPr>
          <w:ilvl w:val="0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выделять рифмы в тексте стихотворения;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Учащиеся получат возможность научиться: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объяснять переносное значение отдельных слов, фразеологизмов;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находить сравнения в тексте произведения;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определять особенности жанра отдельных произведений фольклора;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определять отношение автора к персонажам, определять, как оно выражено;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выделять слова действующих лиц, автора, описание внешности, поступков героев, описание пейзажа;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 xml:space="preserve">определять ритм стихотворения путем </w:t>
      </w:r>
      <w:proofErr w:type="spellStart"/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прохлопывания</w:t>
      </w:r>
      <w:proofErr w:type="spellEnd"/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56293D" w:rsidRPr="007D25FA" w:rsidRDefault="007D25FA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МЕТАПРЕДМЕТНЫЕ</w:t>
      </w:r>
    </w:p>
    <w:p w:rsidR="0056293D" w:rsidRPr="007D25FA" w:rsidRDefault="0056293D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Регулятивные</w:t>
      </w:r>
    </w:p>
    <w:p w:rsidR="0056293D" w:rsidRPr="0056293D" w:rsidRDefault="0056293D" w:rsidP="005629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  <w:t>Учащиеся приобретают опыт: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выполнения учебных действий в устной и письменной форме;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самостоятельной оценки правильности 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выполненных</w:t>
      </w:r>
      <w:proofErr w:type="gram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действия, внесения корректив;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планирования своих действий в соответствии с поставленной целью (например, участие в проектной деятельности).</w:t>
      </w:r>
    </w:p>
    <w:p w:rsidR="0056293D" w:rsidRPr="007D25FA" w:rsidRDefault="0056293D" w:rsidP="007D25FA">
      <w:pPr>
        <w:rPr>
          <w:rFonts w:ascii="Times New Roman" w:hAnsi="Times New Roman" w:cs="Times New Roman"/>
          <w:sz w:val="24"/>
          <w:lang w:eastAsia="ru-RU"/>
        </w:rPr>
      </w:pPr>
      <w:r w:rsidRPr="007D25FA">
        <w:rPr>
          <w:rFonts w:ascii="Times New Roman" w:hAnsi="Times New Roman" w:cs="Times New Roman"/>
          <w:sz w:val="24"/>
          <w:lang w:eastAsia="ru-RU"/>
        </w:rPr>
        <w:t>Познавательные</w:t>
      </w:r>
    </w:p>
    <w:p w:rsidR="0056293D" w:rsidRPr="0056293D" w:rsidRDefault="0056293D" w:rsidP="005629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  <w:t>Учащиеся научатся: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прогнозировать содержание произведения по его названию, ключевым словам;</w:t>
      </w:r>
    </w:p>
    <w:p w:rsidR="0056293D" w:rsidRPr="0056293D" w:rsidRDefault="0056293D" w:rsidP="0056293D">
      <w:pPr>
        <w:widowControl w:val="0"/>
        <w:numPr>
          <w:ilvl w:val="0"/>
          <w:numId w:val="1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самостоятельно находить значения отдельных слов в толковом словаре, помещённом в учебнике, в сносках к тексту;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Учащиеся получат возможность научиться: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сравнивать произведения и героев;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устанавливать причинно-следственные связи между поступками героев;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находить объяснение незнакомых слов в словаре;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находить нужные книги в библиотеке.</w:t>
      </w:r>
    </w:p>
    <w:p w:rsidR="0056293D" w:rsidRPr="007D25FA" w:rsidRDefault="0056293D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Коммуникативные</w:t>
      </w:r>
    </w:p>
    <w:p w:rsidR="0056293D" w:rsidRPr="0056293D" w:rsidRDefault="0056293D" w:rsidP="005629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Cs/>
          <w:i/>
          <w:color w:val="000000"/>
          <w:sz w:val="24"/>
          <w:szCs w:val="24"/>
          <w:lang w:eastAsia="ru-RU"/>
        </w:rPr>
        <w:t>Учащиеся научатся: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tabs>
          <w:tab w:val="left" w:pos="284"/>
          <w:tab w:val="num" w:pos="10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работая в паре, высказывать свое мнение, выслушивать мнение партнёра;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tabs>
          <w:tab w:val="left" w:pos="284"/>
          <w:tab w:val="num" w:pos="10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задавать вопросы по тексту произведения;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tabs>
          <w:tab w:val="left" w:pos="284"/>
          <w:tab w:val="num" w:pos="10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сотрудничать с одноклассниками, участвуя в групповой деятельности (под руководством взрослого).</w:t>
      </w:r>
    </w:p>
    <w:p w:rsidR="0056293D" w:rsidRPr="0056293D" w:rsidRDefault="0056293D" w:rsidP="0056293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ab/>
        <w:t>Учащиеся получат возможность научиться: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tabs>
          <w:tab w:val="left" w:pos="284"/>
          <w:tab w:val="num" w:pos="10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обсуждать героев литературных произведений: 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высказывать свое отношение</w:t>
      </w:r>
      <w:proofErr w:type="gram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оценивать высказывание партнера, вырабатывать общую позицию;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tabs>
          <w:tab w:val="left" w:pos="284"/>
          <w:tab w:val="num" w:pos="10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аргументировать собственную позицию;</w:t>
      </w:r>
    </w:p>
    <w:p w:rsidR="0056293D" w:rsidRPr="0056293D" w:rsidRDefault="0056293D" w:rsidP="0056293D">
      <w:pPr>
        <w:widowControl w:val="0"/>
        <w:numPr>
          <w:ilvl w:val="0"/>
          <w:numId w:val="14"/>
        </w:numPr>
        <w:tabs>
          <w:tab w:val="left" w:pos="284"/>
          <w:tab w:val="num" w:pos="10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получать нужную информацию, задавая вопросы старшим; сопоставлять полученные ответы.</w:t>
      </w:r>
    </w:p>
    <w:p w:rsidR="0056293D" w:rsidRPr="007D25FA" w:rsidRDefault="0056293D" w:rsidP="007D25FA">
      <w:pPr>
        <w:pStyle w:val="2"/>
        <w:jc w:val="center"/>
        <w:rPr>
          <w:rFonts w:eastAsia="Calibri"/>
          <w:color w:val="auto"/>
          <w:lang w:eastAsia="ru-RU"/>
        </w:rPr>
      </w:pPr>
      <w:bookmarkStart w:id="6" w:name="_Toc472848302"/>
      <w:r w:rsidRPr="007D25FA">
        <w:rPr>
          <w:rFonts w:eastAsia="Calibri"/>
          <w:color w:val="auto"/>
          <w:lang w:eastAsia="ru-RU"/>
        </w:rPr>
        <w:t>Содержание программы</w:t>
      </w:r>
      <w:bookmarkEnd w:id="6"/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Осень пришла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(6 ч)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Вспомним лето </w:t>
      </w:r>
    </w:p>
    <w:p w:rsidR="0056293D" w:rsidRPr="0056293D" w:rsidRDefault="0056293D" w:rsidP="0056293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</w:pPr>
      <w:r w:rsidRPr="0056293D"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  <w:lastRenderedPageBreak/>
        <w:t>С. Щипачёв «Подсолнух»; И. Суриков «Степь»; И. Соколов-Микитов «</w:t>
      </w:r>
      <w:proofErr w:type="spellStart"/>
      <w:r w:rsidRPr="0056293D"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  <w:t>Вертушинка</w:t>
      </w:r>
      <w:proofErr w:type="spellEnd"/>
      <w:r w:rsidRPr="0056293D"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  <w:t xml:space="preserve">»; О. </w:t>
      </w:r>
      <w:proofErr w:type="spellStart"/>
      <w:r w:rsidRPr="0056293D"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  <w:t>Дриз</w:t>
      </w:r>
      <w:proofErr w:type="spellEnd"/>
      <w:r w:rsidRPr="0056293D"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  <w:t xml:space="preserve"> «Кончилось лето»</w:t>
      </w:r>
      <w:r w:rsidRPr="0056293D">
        <w:rPr>
          <w:rFonts w:ascii="Times New Roman" w:eastAsia="Arial Unicode MS" w:hAnsi="Times New Roman" w:cs="Times New Roman"/>
          <w:color w:val="000000"/>
          <w:sz w:val="24"/>
          <w:szCs w:val="24"/>
          <w:lang w:eastAsia="x-none"/>
        </w:rPr>
        <w:t xml:space="preserve"> </w:t>
      </w:r>
      <w:r w:rsidRPr="0056293D"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  <w:t xml:space="preserve">Здравствуй, осень 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М. Пришвин «Полянка в лесу»; А. Майков «Осень»; А. Пушкин «Уж небо осенью дышало…»; К. Паустовский «Прощание с летом».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Самостоятельное чтение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М. Пришвин «Последние цветы»; К. Ушинский «Пчёлы и муха»; А.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Барто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«Вам не нужна сорока?»; С. Аксаков «Осень»; В. Берестов «Урок листопада».</w:t>
      </w:r>
    </w:p>
    <w:p w:rsidR="0056293D" w:rsidRPr="0056293D" w:rsidRDefault="0056293D" w:rsidP="0056293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</w:pPr>
      <w:r w:rsidRPr="0056293D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val="x-none" w:eastAsia="x-none"/>
        </w:rPr>
        <w:t>Народные песни, сказки, пословицы</w:t>
      </w:r>
      <w:r w:rsidRPr="0056293D"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  <w:t xml:space="preserve"> (20 ч)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Песни.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Русские народные песни: «Как на тоненький ледок», «Ходит конь по бережку», «Заинька, где ты 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был-побывал</w:t>
      </w:r>
      <w:proofErr w:type="gram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…»; шотландская народная песня «Спляшем!»; чешские народные песни: «Разговор лягушек», «Сенокос»; английская народная песня «Дом, который построил Джек».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Сказки народов России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Русские сказки: 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«Сестрица Алёнушка и братец Иванушка», «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Хаврошечка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», «Мальчик с пальчик», «Каша из топора»; ненецкая сказка «Кукушка»; татарская сказка «Три дочери»; мордовская сказка «Врозь — плохо, вместе — хорошо»; лезгинская сказка «Как проверяется дружба».</w:t>
      </w:r>
      <w:proofErr w:type="gramEnd"/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Колыбельные песни разных народов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Русская колыбельная «Берёзонька скрип, скрип…»; сербская колыбельная «Нашей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Любице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…»; латышская колыбельная «Спи, усни, мой медвежонок…»</w:t>
      </w:r>
      <w:proofErr w:type="gramEnd"/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Сказки народов мира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Индийская сказка «Золотая рыба»; иранская сказка «Счастливый мальчик»; сербская сказка «Два ленивца»; хорватская сказка «Век живи — век учись».</w:t>
      </w:r>
      <w:proofErr w:type="gramEnd"/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Пословицы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 О правде; о труде и лени; о дружбе; об учёбе.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Самостоятельное чтение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Народные песни. Русские песни: «Уж как я ль мою коровушку люблю…»; «Тень-тень,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потетень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…»; шведская песня «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Отличные</w:t>
      </w:r>
      <w:proofErr w:type="gram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пшеничные…»; французская песня «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Сюзон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и мотылёк».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eastAsia="ru-RU"/>
        </w:rPr>
        <w:t>Народные сказки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 Русская сказка «Снегурочка»; корейская сказка «Дружные братья»; норвежская сказка «Как мальчик к Северному ветру за своей мукой ходил».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Зимние картины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(8 ч)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И. Никитин «Встреча зимы» (отрывок); К. Паустовский «Первый зимний день»; С. Есенин «Пороша»; А. Пушкин «Опрятней модного паркета…»; Н. Сладков «Песенки подо льдом»; С. Маршак «Двенадцать месяцев» (отрывок).</w:t>
      </w:r>
      <w:proofErr w:type="gramEnd"/>
    </w:p>
    <w:p w:rsidR="0056293D" w:rsidRPr="0056293D" w:rsidRDefault="0056293D" w:rsidP="0056293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</w:pPr>
      <w:r w:rsidRPr="0056293D">
        <w:rPr>
          <w:rFonts w:ascii="Times New Roman" w:eastAsia="Arial Unicode MS" w:hAnsi="Times New Roman" w:cs="Times New Roman"/>
          <w:color w:val="000000"/>
          <w:sz w:val="24"/>
          <w:szCs w:val="24"/>
          <w:lang w:val="x-none" w:eastAsia="x-none"/>
        </w:rPr>
        <w:t>Загадки о зиме.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Самостоятельное чтение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Н. Некрасов «Мороз, Красный нос» (отрывок); С. Есенин «Поёт зима, аукает…»; М. Пришвин «Птицы под снегом».</w:t>
      </w:r>
      <w:r w:rsidRPr="0056293D">
        <w:rPr>
          <w:rFonts w:ascii="Times New Roman" w:eastAsia="Calibri" w:hAnsi="Times New Roman" w:cs="Times New Roman"/>
          <w:color w:val="000000"/>
          <w:spacing w:val="-5"/>
          <w:sz w:val="24"/>
          <w:szCs w:val="24"/>
          <w:lang w:eastAsia="ru-RU"/>
        </w:rPr>
        <w:tab/>
      </w:r>
      <w:proofErr w:type="gramEnd"/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Авторские сказки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(29 ч)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К. Ушинский «Мена»; А. Пушкин «Сказка о рыбаке и рыбке»; братья Гримм «Храбрый портной», «Маленькие человечки»; И.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Токмакова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«Гном»; Х.К. Андерсен «Оле-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Лукойе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» (главы); А. Толстой «Золотой ключик» (главы); С.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Хопп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«Волшебный мелок» (главы); Н. Носов «Приключения Незнайки и его друзей» (главы); Б.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Заходер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(из Ю.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Тувима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) «Про пана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Трулялинского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»;</w:t>
      </w:r>
      <w:proofErr w:type="gram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Дж.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Родари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«Волшебный барабан»; С. Седов «Два медведя»; О.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Дриз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«Очень Высокий Человек».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Самостоятельное чтение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Дж.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Крюс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«Колдун в чернильнице»; Р. Киплинг «Откуда у кита такая глотка».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Писатели о детях и для детей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(25 ч)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Авторские колыбельные: 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Л. Мей «Баю-баюшки-баю…»,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А.Майков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«Спи, дитя моё, усни…»;  И.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Токмакова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«Как на горке — снег, снег…»; О.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Дриз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Нашумелись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»; А.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Барто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«Колыбельная», «Олень», «Снегирь»; Н. Носов «Фантазёры», «Живая шляпа»; С. Маршак  «Чего боялся Петя?»;  О.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Кургузов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«Надоело летать»; Ю. Владимиров «Чудаки»; Л. Толстой «Косточка», «Птичка»; А. Гайдар «Совесть»; В. Драгунский «Друг детства»;</w:t>
      </w:r>
      <w:proofErr w:type="gram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В. Осеева «Волшебное слово»; Л. Пантелеев «Трус»; В.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Железников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«Рыцарь»;  А. Алексин «Первый день»; С. Маршак «Друзья-товарищи».</w:t>
      </w:r>
      <w:proofErr w:type="gramEnd"/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Самостоятельное чтение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 В. Осеева «Обидчики»; М. Зощенко «Самое главное».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Весеннее настроение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(14ч)</w:t>
      </w:r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Русские народные песни: 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«Идёт матушка-весна…», «Призыв весны», «Сад»; А. Плещеев «Птичка», «Весна» (отрывок); В. Вересаев «Перелётные птицы»; А. Пушкин «Только что на проталинах весенних…»; А. Толстой «Весна»; Саша Чёрный «Зелёные стихи»; Л.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Милева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«Синяя сказка»; О.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Кургузов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«Мы пишем рассказ»; Б.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Заходер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«Что красивей всего?».</w:t>
      </w:r>
      <w:proofErr w:type="gramEnd"/>
    </w:p>
    <w:p w:rsidR="0056293D" w:rsidRPr="0056293D" w:rsidRDefault="0056293D" w:rsidP="0056293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56293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Самостоятельное чтение</w:t>
      </w:r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 Народные песни «</w:t>
      </w:r>
      <w:proofErr w:type="gram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Весна-красна</w:t>
      </w:r>
      <w:proofErr w:type="gram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», «Вырастай, яблонька»; Ф. Тютчев «Зима недаром злится…»; О. </w:t>
      </w:r>
      <w:proofErr w:type="spellStart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Дриз</w:t>
      </w:r>
      <w:proofErr w:type="spellEnd"/>
      <w:r w:rsidRPr="0056293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«Зелёная карета»; М. Пришвин «Трясогузка».</w:t>
      </w:r>
    </w:p>
    <w:p w:rsidR="0056293D" w:rsidRPr="0056293D" w:rsidRDefault="0056293D" w:rsidP="004E4BCF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3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ectPr w:rsidR="0056293D" w:rsidRPr="0056293D" w:rsidSect="0056293D">
          <w:pgSz w:w="11906" w:h="16838"/>
          <w:pgMar w:top="284" w:right="284" w:bottom="397" w:left="227" w:header="709" w:footer="709" w:gutter="0"/>
          <w:cols w:space="708"/>
          <w:docGrid w:linePitch="360"/>
        </w:sectPr>
      </w:pPr>
    </w:p>
    <w:p w:rsidR="0056293D" w:rsidRDefault="0056293D" w:rsidP="004E4B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444444"/>
          <w:sz w:val="24"/>
          <w:szCs w:val="24"/>
          <w:lang w:eastAsia="ru-RU"/>
        </w:rPr>
      </w:pPr>
    </w:p>
    <w:p w:rsidR="004E4BCF" w:rsidRDefault="004E4BCF" w:rsidP="004E4B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444444"/>
          <w:sz w:val="24"/>
          <w:szCs w:val="24"/>
          <w:lang w:eastAsia="ru-RU"/>
        </w:rPr>
      </w:pPr>
    </w:p>
    <w:p w:rsidR="007D25FA" w:rsidRDefault="007D25FA" w:rsidP="004E4B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444444"/>
          <w:sz w:val="24"/>
          <w:szCs w:val="24"/>
          <w:lang w:eastAsia="ru-RU"/>
        </w:rPr>
        <w:sectPr w:rsidR="007D25FA" w:rsidSect="004E4BCF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4E4BCF" w:rsidRPr="007D25FA" w:rsidRDefault="004E4BCF" w:rsidP="007D25FA">
      <w:pPr>
        <w:pStyle w:val="1"/>
        <w:rPr>
          <w:rFonts w:eastAsia="Calibri"/>
          <w:color w:val="auto"/>
          <w:lang w:eastAsia="ru-RU"/>
        </w:rPr>
      </w:pPr>
      <w:bookmarkStart w:id="7" w:name="_Toc472848303"/>
      <w:r w:rsidRPr="007D25FA">
        <w:rPr>
          <w:rFonts w:eastAsia="Calibri"/>
          <w:color w:val="auto"/>
          <w:lang w:eastAsia="ru-RU"/>
        </w:rPr>
        <w:lastRenderedPageBreak/>
        <w:t>3класс</w:t>
      </w:r>
      <w:bookmarkEnd w:id="7"/>
    </w:p>
    <w:p w:rsidR="004E4BCF" w:rsidRDefault="004E4BCF" w:rsidP="004E4B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444444"/>
          <w:sz w:val="24"/>
          <w:szCs w:val="24"/>
          <w:lang w:eastAsia="ru-RU"/>
        </w:rPr>
      </w:pPr>
    </w:p>
    <w:p w:rsidR="004E4BCF" w:rsidRPr="004E4BCF" w:rsidRDefault="004E4BCF" w:rsidP="004E4BC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Программа ориентирована на достижение целей, определённых в Федеральном государственном стандарте начального общего образования.</w:t>
      </w:r>
    </w:p>
    <w:p w:rsidR="004E4BCF" w:rsidRPr="004E4BCF" w:rsidRDefault="004E4BCF" w:rsidP="004E4BC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соответствии с этими целями и методической концепцией автора можно сформулировать следующие </w:t>
      </w: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задачи курса 3 класса: </w:t>
      </w:r>
    </w:p>
    <w:p w:rsidR="004E4BCF" w:rsidRPr="004E4BCF" w:rsidRDefault="004E4BCF" w:rsidP="004E4BC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— формирование навыка чтения вслух и про себя, интереса и потребности чтения;</w:t>
      </w:r>
    </w:p>
    <w:p w:rsidR="004E4BCF" w:rsidRPr="004E4BCF" w:rsidRDefault="004E4BCF" w:rsidP="004E4BC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— формирование читательского кругозора и приобретение опыта самостоятельной читательской деятельности, умения пользоваться справочным аппаратом учебника, словарями, справочниками, энциклопедиями;</w:t>
      </w:r>
    </w:p>
    <w:p w:rsidR="004E4BCF" w:rsidRPr="004E4BCF" w:rsidRDefault="004E4BCF" w:rsidP="004E4BC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— развитие устной и письменной речи, умения участвовать в диалоге, строить монологические высказывания, сопоставлять и описывать различные объекты и процессы;</w:t>
      </w:r>
    </w:p>
    <w:p w:rsidR="004E4BCF" w:rsidRPr="004E4BCF" w:rsidRDefault="004E4BCF" w:rsidP="004E4BC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— формирование коммуникативной инициативы, готовности к сотрудничеству;</w:t>
      </w:r>
    </w:p>
    <w:p w:rsidR="004E4BCF" w:rsidRPr="004E4BCF" w:rsidRDefault="004E4BCF" w:rsidP="004E4BC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— формирование эстетического чувства, художественного вкуса, умения анализировать средства выразительности, находить сходство и различие разных жанров, сравнивать искусство слова с другими видами искусства;</w:t>
      </w:r>
    </w:p>
    <w:p w:rsidR="004E4BCF" w:rsidRPr="004E4BCF" w:rsidRDefault="004E4BCF" w:rsidP="004E4BC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— развитие воображения, творческих способностей;</w:t>
      </w:r>
    </w:p>
    <w:p w:rsidR="004E4BCF" w:rsidRPr="004E4BCF" w:rsidRDefault="004E4BCF" w:rsidP="004E4BC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— формирование нравственного сознания и чувства, способности оценивать свои мысли, переживания, знания и поступки;</w:t>
      </w:r>
    </w:p>
    <w:p w:rsidR="004E4BCF" w:rsidRPr="004E4BCF" w:rsidRDefault="004E4BCF" w:rsidP="004E4BC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— обогащение представлений об окружающем мире.</w:t>
      </w:r>
    </w:p>
    <w:p w:rsidR="004E4BCF" w:rsidRPr="004E4BCF" w:rsidRDefault="004E4BCF" w:rsidP="004E4BCF">
      <w:pPr>
        <w:spacing w:after="0" w:line="240" w:lineRule="auto"/>
        <w:ind w:left="57"/>
        <w:jc w:val="both"/>
        <w:rPr>
          <w:rFonts w:ascii="Arial Narrow" w:eastAsia="Times New Roman" w:hAnsi="Arial Narrow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4E4BCF" w:rsidRPr="004E4BCF" w:rsidRDefault="004E4BCF" w:rsidP="007D25FA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bookmarkStart w:id="8" w:name="_Toc472848304"/>
      <w:r w:rsidRPr="007D25FA">
        <w:rPr>
          <w:rStyle w:val="20"/>
          <w:color w:val="auto"/>
        </w:rPr>
        <w:t>Содержание программы 3 класс</w:t>
      </w:r>
      <w:bookmarkEnd w:id="8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(68 ч)</w:t>
      </w:r>
    </w:p>
    <w:p w:rsidR="004E4BCF" w:rsidRPr="004E4BCF" w:rsidRDefault="004E4BCF" w:rsidP="004E4BCF">
      <w:pPr>
        <w:keepNext/>
        <w:spacing w:before="240" w:after="6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Круг чтения</w:t>
      </w:r>
    </w:p>
    <w:p w:rsidR="004E4BCF" w:rsidRPr="004E4BCF" w:rsidRDefault="004E4BCF" w:rsidP="004E4BCF">
      <w:pPr>
        <w:keepNext/>
        <w:spacing w:before="240" w:after="60" w:line="240" w:lineRule="auto"/>
        <w:ind w:left="-454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«Уж небо осенью дышало…» (8 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К. Паустовский «Барсучий нос», «Подарок»; М. Пришвин из книги «Дорога к другу»; И. Бунин «Листопад»; Н. Рубцов «У сгнившей лесной избушки…»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Самостоятельное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М. Пришвин из книги «Лесная капель»; А. Фет «Осенняя роза»; А. 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Жигулин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«Загорелась листва на березах…»</w:t>
      </w:r>
    </w:p>
    <w:p w:rsidR="004E4BCF" w:rsidRPr="004E4BCF" w:rsidRDefault="004E4BCF" w:rsidP="004E4BCF">
      <w:pPr>
        <w:spacing w:after="0" w:line="240" w:lineRule="auto"/>
        <w:ind w:left="-79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Народные сказки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(10 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Русские сказки: «Семь 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Симеонов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», «Иван — крестьянский сын и чудо-юдо»; литовская сказка «Жаба-королева»; таджикская сказка «Птица 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Кахна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»; китайская сказка     «Как юноша любимую искал».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Самостоятельное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. Русская сказка «Царевн</w:t>
      </w:r>
      <w:proofErr w:type="gram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а-</w:t>
      </w:r>
      <w:proofErr w:type="gram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лягушка»; казахская сказка «Мастер Али». </w:t>
      </w:r>
    </w:p>
    <w:p w:rsidR="004E4BCF" w:rsidRPr="004E4BCF" w:rsidRDefault="004E4BCF" w:rsidP="004E4BCF">
      <w:pPr>
        <w:spacing w:after="0" w:line="240" w:lineRule="auto"/>
        <w:ind w:left="-79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Поэтические страницы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(2 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А. Пушкин «У лукоморья дуб зелёный…»; Ю. 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Мориц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«Песенка про сказку»; немецкая баллада «Маленький скрипач»; Г. Сапгир «Сны».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Самостоятельное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К. Бальмонт «У чудищ»; С. 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Островой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«Сказки». </w:t>
      </w:r>
    </w:p>
    <w:p w:rsidR="004E4BCF" w:rsidRPr="004E4BCF" w:rsidRDefault="004E4BCF" w:rsidP="004E4BCF">
      <w:pPr>
        <w:spacing w:after="0" w:line="240" w:lineRule="auto"/>
        <w:ind w:left="-79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 мужестве и любви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(7 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В. Белов «Верный и Малька», «Малька провинилась», «Ещё про Мальку»; И. Тургенев «Воробей»; Н. Гарин-Михайловский «Тёма и Жучка»; Л. Толстой «Прыжок».</w:t>
      </w:r>
      <w:proofErr w:type="gramEnd"/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Самостоятельное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. В. Астафьев «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Белогрудка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»; Е. Винокуров «Со мной в одной роте». </w:t>
      </w:r>
    </w:p>
    <w:p w:rsidR="004E4BCF" w:rsidRPr="004E4BCF" w:rsidRDefault="004E4BCF" w:rsidP="004E4BCF">
      <w:pPr>
        <w:spacing w:after="0" w:line="240" w:lineRule="auto"/>
        <w:ind w:left="-79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«Зимы ждала, ждала природа…»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(5 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С. Есенин «Разгулялась вьюга»; А. Пушкин «В тот год осенняя погода…», «Зимнее утро», «Зимняя дорога»; Ф. Тютчев «Чародейкою зимою».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Самостоятельное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. И. Бунин «Первый снег»; А. Твардовский «Утро»; М. Пришвин из книги «Глаза земли».</w:t>
      </w:r>
    </w:p>
    <w:p w:rsidR="004E4BCF" w:rsidRPr="004E4BCF" w:rsidRDefault="004E4BCF" w:rsidP="004E4BCF">
      <w:pPr>
        <w:spacing w:after="0" w:line="240" w:lineRule="auto"/>
        <w:ind w:left="-850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Авторские сказки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(7 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А. Пушкин «Сказка о мёртвой царевне и о семи богатырях»; Х. К. Андерсен «Стойкий оловянный солдатик»; Л. Толстой «Царь и рубашка».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Самостоятельное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. Х. К. Андерсен «Штопальная игла»; С. Седов «Король красуется».</w:t>
      </w:r>
    </w:p>
    <w:p w:rsidR="004E4BCF" w:rsidRPr="004E4BCF" w:rsidRDefault="004E4BCF" w:rsidP="004E4BCF">
      <w:pPr>
        <w:spacing w:after="0" w:line="240" w:lineRule="auto"/>
        <w:ind w:left="-850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Басни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(3ч)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О. Мандельштам «Муха»; Эзоп «Мухи», «Кошка и мыши»; Л. Толстой «Отец и сыновья», «Лгун»; И. Крылов «Лебедь, Щука и Рак», «Слон и Моська», «Две Бочки».</w:t>
      </w:r>
      <w:proofErr w:type="gramEnd"/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Пословицы.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Самостоятельное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. Федр «Лягушка и мышь»; Л. Толстой «Комар и лев»; И. Крылов «Мышь и Крыса».</w:t>
      </w:r>
    </w:p>
    <w:p w:rsidR="004E4BCF" w:rsidRPr="004E4BCF" w:rsidRDefault="004E4BCF" w:rsidP="004E4BCF">
      <w:pPr>
        <w:spacing w:after="0" w:line="240" w:lineRule="auto"/>
        <w:ind w:left="-850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Братья наши меньшие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(7 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А. Чехов «Белолобый»; М. Пришвин «Лимон»; Л. Толстой «Лев и собачка»; К. Паустовский «Кот Ворюга».</w:t>
      </w:r>
      <w:proofErr w:type="gramEnd"/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Самостоятельное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. Саша Чёрный «Ослёнок»; А. Куприн «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Завирайка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».</w:t>
      </w:r>
    </w:p>
    <w:p w:rsidR="004E4BCF" w:rsidRPr="004E4BCF" w:rsidRDefault="004E4BCF" w:rsidP="004E4BCF">
      <w:pPr>
        <w:spacing w:after="0" w:line="240" w:lineRule="auto"/>
        <w:ind w:left="-907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 совести и долге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(5 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Ю. Яковлев «Полосатая палка»; А. Платонов «Разноцветная бабочка»; А. 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Кешоков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«Мне больно, мальчики»; К. Паустовский «Тёплый хлеб».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Самостоятельное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К. Ушинский «Слепая лошадь»; Р. 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Сеф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«Добрый человек».</w:t>
      </w:r>
    </w:p>
    <w:p w:rsidR="004E4BCF" w:rsidRPr="004E4BCF" w:rsidRDefault="004E4BCF" w:rsidP="004E4BCF">
      <w:pPr>
        <w:spacing w:after="0" w:line="240" w:lineRule="auto"/>
        <w:ind w:left="-907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Весна пришла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(6 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Русские народные песни: </w:t>
      </w:r>
      <w:proofErr w:type="gram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Жаворонушки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», «Берёзонька»; А. Фет «Весенний дождь», «Рыбка»; К. Бальмонт «Золотая рыбка»; М. Пришвин «Лесная капель». </w:t>
      </w:r>
      <w:proofErr w:type="gramEnd"/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lastRenderedPageBreak/>
        <w:t>Самостоятельное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В. Астафьев «Весенний остров»; О. 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Дриз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«Как сделать утро волшебным».</w:t>
      </w:r>
    </w:p>
    <w:p w:rsidR="004E4BCF" w:rsidRPr="004E4BCF" w:rsidRDefault="004E4BCF" w:rsidP="004E4BCF">
      <w:pPr>
        <w:spacing w:after="0" w:line="240" w:lineRule="auto"/>
        <w:ind w:left="-850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 в шутку, и всерьёз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(8ч)</w:t>
      </w:r>
    </w:p>
    <w:p w:rsidR="004E4BCF" w:rsidRPr="004E4BCF" w:rsidRDefault="004E4BCF" w:rsidP="004E4BCF">
      <w:pPr>
        <w:spacing w:after="0" w:line="240" w:lineRule="auto"/>
        <w:ind w:left="-454"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Шутки-прибаутки; русская сказка «Болтливая баба»; А. Линдгрен «Как Эмиль угодил головой в супницу»; С. Маршак «Про двух соседей», «Старуха, дверь закрой!»; М. Зощенко «Великие </w:t>
      </w: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путешественники»</w:t>
      </w:r>
      <w:proofErr w:type="gram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С</w:t>
      </w:r>
      <w:proofErr w:type="gramEnd"/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>амостоятельное</w:t>
      </w:r>
      <w:proofErr w:type="spellEnd"/>
      <w:r w:rsidRPr="004E4BCF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ru-RU"/>
        </w:rPr>
        <w:t xml:space="preserve"> чтение</w:t>
      </w: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. А. Усачёв «На чём держится Земля»; А. Дорофеев «Укушенные».</w:t>
      </w:r>
    </w:p>
    <w:p w:rsidR="004E4BCF" w:rsidRPr="004E4BCF" w:rsidRDefault="004E4BCF" w:rsidP="004E4BC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E4BCF" w:rsidRPr="004E4BCF" w:rsidRDefault="004E4BCF" w:rsidP="007D25FA">
      <w:pPr>
        <w:keepNext/>
        <w:keepLines/>
        <w:spacing w:after="0" w:line="240" w:lineRule="auto"/>
        <w:ind w:firstLine="360"/>
        <w:jc w:val="center"/>
        <w:outlineLvl w:val="1"/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</w:pPr>
      <w:bookmarkStart w:id="9" w:name="_Toc472848305"/>
      <w:r w:rsidRPr="007D25FA">
        <w:rPr>
          <w:rStyle w:val="20"/>
          <w:color w:val="auto"/>
        </w:rPr>
        <w:t>Планируемые результаты</w:t>
      </w:r>
      <w:r w:rsidRPr="004E4BCF">
        <w:rPr>
          <w:rFonts w:ascii="Times New Roman" w:eastAsia="Times New Roman" w:hAnsi="Times New Roman" w:cs="Times New Roman"/>
          <w:b/>
          <w:iCs/>
          <w:sz w:val="20"/>
          <w:szCs w:val="20"/>
          <w:lang w:eastAsia="ru-RU"/>
        </w:rPr>
        <w:t xml:space="preserve"> освоения программы по литературному чтению </w:t>
      </w:r>
      <w:r w:rsidRPr="004E4BC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 концу 3 класса</w:t>
      </w:r>
      <w:bookmarkEnd w:id="9"/>
    </w:p>
    <w:p w:rsidR="004E4BCF" w:rsidRPr="004E4BCF" w:rsidRDefault="004E4BCF" w:rsidP="004E4BCF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E4BCF" w:rsidRPr="004E4BCF" w:rsidRDefault="004E4BCF" w:rsidP="004E4BCF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ЛИЧНОСТНЫЕ</w:t>
      </w:r>
    </w:p>
    <w:p w:rsidR="004E4BCF" w:rsidRPr="004E4BCF" w:rsidRDefault="004E4BCF" w:rsidP="004E4BCF">
      <w:pPr>
        <w:tabs>
          <w:tab w:val="left" w:pos="284"/>
        </w:tabs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>У учащихся</w:t>
      </w:r>
      <w:r w:rsidRPr="004E4BCF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  <w:r w:rsidRPr="004E4BCF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>будут сформированы: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умение соотносить жизненные наблюдения с читательскими впечатлениями;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ориентация в нравственном содержании собственных поступков и поступков других людей;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умение оценивать свое отношение к учебе;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уважение к культуре разных народов.</w:t>
      </w:r>
    </w:p>
    <w:p w:rsidR="004E4BCF" w:rsidRPr="004E4BCF" w:rsidRDefault="004E4BCF" w:rsidP="004E4BCF">
      <w:pPr>
        <w:tabs>
          <w:tab w:val="left" w:pos="284"/>
        </w:tabs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 xml:space="preserve">У учащихся могут быть </w:t>
      </w:r>
      <w:proofErr w:type="gramStart"/>
      <w:r w:rsidRPr="004E4BCF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>сформированы</w:t>
      </w:r>
      <w:proofErr w:type="gramEnd"/>
      <w:r w:rsidRPr="004E4BCF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>: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представление об общих нравственных категориях у разных народов;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нравственное чувство и чувственное сознание;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умение анализировать свои переживания и поступки;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способность к самооценке;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эмпатия</w:t>
      </w:r>
      <w:proofErr w:type="spellEnd"/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, способность к сопереживанию другим людям;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бережное отношение к живой природе;</w:t>
      </w:r>
    </w:p>
    <w:p w:rsidR="004E4BCF" w:rsidRPr="004E4BCF" w:rsidRDefault="004E4BCF" w:rsidP="004E4BCF">
      <w:pPr>
        <w:numPr>
          <w:ilvl w:val="0"/>
          <w:numId w:val="19"/>
        </w:numPr>
        <w:tabs>
          <w:tab w:val="left" w:pos="284"/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эстетическое чувство на основе знакомства с разными видами искусства, наблюдениями за природой.</w:t>
      </w:r>
    </w:p>
    <w:p w:rsidR="004E4BCF" w:rsidRPr="007D25FA" w:rsidRDefault="004E4BCF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ПРЕДМЕТНЫЕ</w:t>
      </w:r>
    </w:p>
    <w:p w:rsidR="004E4BCF" w:rsidRPr="007D25FA" w:rsidRDefault="004E4BCF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Речевая и читательская деятельность</w:t>
      </w:r>
    </w:p>
    <w:p w:rsidR="004E4BCF" w:rsidRPr="004E4BCF" w:rsidRDefault="004E4BCF" w:rsidP="004E4BCF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Учащиеся научатся: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правильно выбирать нужную интонацию, темп и громкость прочтения, определять место логического ударения;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пересказывать произведение близко к тексту, кратко, от лица персонажа;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рассказывать по предложенному или самостоятельно составленному плану;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привлекать читательский и жизненный опыт для анализа конкретного произведения, поставленной проблемы;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определять и оценивать позиции литературных героев;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выявлять тему и главную мысль произведения;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сопоставлять героев, идеи разных произведений;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составлять план рассказа;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определять свое и авторское отношение к героям;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формулировать вопросы к тексту, составлять план текста.</w:t>
      </w:r>
    </w:p>
    <w:p w:rsidR="004E4BCF" w:rsidRPr="004E4BCF" w:rsidRDefault="004E4BCF" w:rsidP="004E4BCF">
      <w:pPr>
        <w:spacing w:before="120" w:after="0" w:line="240" w:lineRule="auto"/>
        <w:ind w:firstLine="357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Учащиеся получат возможность научиться: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составлять личное мнение о произведении, выражать его на доступном уровне;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ориентироваться в научно-популярном и учебном тексте;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делать подборку книг определенного автора, представлять книгу, опираясь на титульный лист, оглавление, предисловие.</w:t>
      </w:r>
    </w:p>
    <w:p w:rsidR="004E4BCF" w:rsidRPr="007D25FA" w:rsidRDefault="004E4BCF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Творческая деятельность</w:t>
      </w:r>
    </w:p>
    <w:p w:rsidR="004E4BCF" w:rsidRPr="004E4BCF" w:rsidRDefault="004E4BCF" w:rsidP="004E4BCF">
      <w:pPr>
        <w:tabs>
          <w:tab w:val="left" w:pos="54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Учащиеся научатся: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читать по ролям художественное произведение;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продолжать сюжет произведения, историю героя;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 xml:space="preserve">участвовать в </w:t>
      </w:r>
      <w:proofErr w:type="spellStart"/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инсценировании</w:t>
      </w:r>
      <w:proofErr w:type="spellEnd"/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 xml:space="preserve"> произведения.</w:t>
      </w:r>
    </w:p>
    <w:p w:rsidR="004E4BCF" w:rsidRPr="004E4BCF" w:rsidRDefault="004E4BCF" w:rsidP="004E4BCF">
      <w:pPr>
        <w:tabs>
          <w:tab w:val="left" w:pos="54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Учащиеся получат возможность научиться: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 xml:space="preserve">создавать устно и письменно произведения разных жанров по аналогии </w:t>
      </w:r>
      <w:proofErr w:type="gramStart"/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с</w:t>
      </w:r>
      <w:proofErr w:type="gramEnd"/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 xml:space="preserve"> </w:t>
      </w:r>
      <w:proofErr w:type="gramStart"/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прочитанным</w:t>
      </w:r>
      <w:proofErr w:type="gramEnd"/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, на заданную тему, по репродукции картины, серии иллюстраций, по результатам наблюдений;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выражать свое отношение к литературным произведениям, явлениям природы в устной и письменной форме, рисунках.</w:t>
      </w:r>
    </w:p>
    <w:p w:rsidR="004E4BCF" w:rsidRPr="007D25FA" w:rsidRDefault="004E4BCF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Литературоведческая пропедевтика</w:t>
      </w:r>
    </w:p>
    <w:p w:rsidR="004E4BCF" w:rsidRPr="004E4BCF" w:rsidRDefault="004E4BCF" w:rsidP="004E4BCF">
      <w:pPr>
        <w:tabs>
          <w:tab w:val="left" w:pos="284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ab/>
        <w:t>Учащиеся научатся:</w:t>
      </w:r>
    </w:p>
    <w:p w:rsidR="004E4BCF" w:rsidRPr="004E4BCF" w:rsidRDefault="004E4BCF" w:rsidP="004E4BCF">
      <w:pPr>
        <w:numPr>
          <w:ilvl w:val="0"/>
          <w:numId w:val="2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 xml:space="preserve">различать жанры (фольклор, басню, стихотворение, рассказ); </w:t>
      </w:r>
    </w:p>
    <w:p w:rsidR="004E4BCF" w:rsidRPr="004E4BCF" w:rsidRDefault="004E4BCF" w:rsidP="004E4BCF">
      <w:pPr>
        <w:numPr>
          <w:ilvl w:val="0"/>
          <w:numId w:val="2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выделять слова автора, действующих лиц, описание их внешности, поступков, бытовой обстановки, природы;</w:t>
      </w:r>
    </w:p>
    <w:p w:rsidR="004E4BCF" w:rsidRPr="004E4BCF" w:rsidRDefault="004E4BCF" w:rsidP="004E4BCF">
      <w:pPr>
        <w:numPr>
          <w:ilvl w:val="0"/>
          <w:numId w:val="2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находить в тексте сравнения, эпитеты, олицетворения, подбирать синонимы, антонимы к предложенным словам.</w:t>
      </w:r>
    </w:p>
    <w:p w:rsidR="004E4BCF" w:rsidRPr="004E4BCF" w:rsidRDefault="004E4BCF" w:rsidP="004E4BCF">
      <w:pPr>
        <w:tabs>
          <w:tab w:val="left" w:pos="284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ab/>
        <w:t>Учащиеся получат возможность научиться:</w:t>
      </w:r>
    </w:p>
    <w:p w:rsidR="004E4BCF" w:rsidRPr="004E4BCF" w:rsidRDefault="004E4BCF" w:rsidP="004E4BCF">
      <w:pPr>
        <w:numPr>
          <w:ilvl w:val="0"/>
          <w:numId w:val="2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определять приемы, использованные писателем для создания литературного персонажа и выражения, своего отношения к нему.</w:t>
      </w:r>
    </w:p>
    <w:p w:rsidR="004E4BCF" w:rsidRPr="004E4BCF" w:rsidRDefault="004E4BCF" w:rsidP="004E4BCF">
      <w:pPr>
        <w:numPr>
          <w:ilvl w:val="0"/>
          <w:numId w:val="2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lastRenderedPageBreak/>
        <w:t>использовать изученные выразительные средства в собственных творческих работах.</w:t>
      </w:r>
    </w:p>
    <w:p w:rsidR="004E4BCF" w:rsidRPr="004E4BCF" w:rsidRDefault="004E4BCF" w:rsidP="004E4B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E4BCF" w:rsidRPr="007D25FA" w:rsidRDefault="004E4BCF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МЕТАПРЕДМЕТНЫЕ</w:t>
      </w:r>
    </w:p>
    <w:p w:rsidR="004E4BCF" w:rsidRPr="007D25FA" w:rsidRDefault="004E4BCF" w:rsidP="007D25FA">
      <w:pPr>
        <w:rPr>
          <w:rFonts w:ascii="Times New Roman" w:hAnsi="Times New Roman" w:cs="Times New Roman"/>
          <w:kern w:val="32"/>
          <w:lang w:eastAsia="ru-RU"/>
        </w:rPr>
      </w:pPr>
      <w:r w:rsidRPr="007D25FA">
        <w:rPr>
          <w:rFonts w:ascii="Times New Roman" w:hAnsi="Times New Roman" w:cs="Times New Roman"/>
          <w:kern w:val="32"/>
          <w:lang w:eastAsia="ru-RU"/>
        </w:rPr>
        <w:t>Регулятивные</w:t>
      </w:r>
    </w:p>
    <w:p w:rsidR="004E4BCF" w:rsidRPr="004E4BCF" w:rsidRDefault="004E4BCF" w:rsidP="004E4BCF">
      <w:pPr>
        <w:tabs>
          <w:tab w:val="left" w:pos="360"/>
        </w:tabs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>Учащиеся научатся:</w:t>
      </w:r>
    </w:p>
    <w:p w:rsidR="004E4BCF" w:rsidRPr="004E4BCF" w:rsidRDefault="004E4BCF" w:rsidP="004E4BCF">
      <w:pPr>
        <w:numPr>
          <w:ilvl w:val="0"/>
          <w:numId w:val="2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соотносить свои действия с поставленной целью;</w:t>
      </w:r>
    </w:p>
    <w:p w:rsidR="004E4BCF" w:rsidRPr="004E4BCF" w:rsidRDefault="004E4BCF" w:rsidP="004E4BCF">
      <w:pPr>
        <w:numPr>
          <w:ilvl w:val="0"/>
          <w:numId w:val="2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выполнять учебные действия в устной и письменной форме.</w:t>
      </w:r>
    </w:p>
    <w:p w:rsidR="004E4BCF" w:rsidRPr="004E4BCF" w:rsidRDefault="004E4BCF" w:rsidP="004E4BCF">
      <w:pPr>
        <w:tabs>
          <w:tab w:val="left" w:pos="284"/>
        </w:tabs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Учащиеся получат возможность научиться: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  <w:tab w:val="left" w:pos="9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учитывать выделенные учителем ориентиры действия при освоении нового художественного текста;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  <w:tab w:val="left" w:pos="9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планировать свои учебные действия;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  <w:tab w:val="left" w:pos="9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анализировать результаты своей деятельности, вносить необходимые поправки;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  <w:tab w:val="left" w:pos="9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составлять план научно-популярной статьи, использовать его при пересказе;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  <w:tab w:val="left" w:pos="9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планировать свою читательскую деятельность;</w:t>
      </w:r>
    </w:p>
    <w:p w:rsidR="004E4BCF" w:rsidRPr="004E4BCF" w:rsidRDefault="004E4BCF" w:rsidP="004E4BCF">
      <w:pPr>
        <w:numPr>
          <w:ilvl w:val="0"/>
          <w:numId w:val="18"/>
        </w:numPr>
        <w:tabs>
          <w:tab w:val="left" w:pos="360"/>
          <w:tab w:val="left" w:pos="9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планировать свою  деятельность при реализации проекта.</w:t>
      </w:r>
    </w:p>
    <w:p w:rsidR="004E4BCF" w:rsidRPr="007D25FA" w:rsidRDefault="004E4BCF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Познавательные</w:t>
      </w:r>
    </w:p>
    <w:p w:rsidR="004E4BCF" w:rsidRPr="004E4BCF" w:rsidRDefault="004E4BCF" w:rsidP="004E4BCF">
      <w:pPr>
        <w:tabs>
          <w:tab w:val="left" w:pos="284"/>
        </w:tabs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>Учащиеся научатся: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сравнивать произведения и героев;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36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устанавливать причинно-следственные связи между поступками героев произведений;</w:t>
      </w:r>
    </w:p>
    <w:p w:rsidR="004E4BCF" w:rsidRPr="004E4BCF" w:rsidRDefault="004E4BCF" w:rsidP="004E4BCF">
      <w:pPr>
        <w:numPr>
          <w:ilvl w:val="0"/>
          <w:numId w:val="21"/>
        </w:numPr>
        <w:tabs>
          <w:tab w:val="left" w:pos="284"/>
          <w:tab w:val="num" w:pos="360"/>
        </w:tabs>
        <w:spacing w:after="0" w:line="240" w:lineRule="auto"/>
        <w:ind w:hanging="1004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  <w:t>свободно ориентироваться в аппарате учебника;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36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находить нужную информацию в словарях и справочниках в конце учебника.</w:t>
      </w:r>
    </w:p>
    <w:p w:rsidR="004E4BCF" w:rsidRPr="004E4BCF" w:rsidRDefault="004E4BCF" w:rsidP="004E4BCF">
      <w:pPr>
        <w:tabs>
          <w:tab w:val="left" w:pos="284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ab/>
        <w:t>Учащиеся получат возможность научиться: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сравнивать и классифицировать жизненные явления;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выявлять аналогии между героями, произведениями, жизненными явлениями; 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находить нужную информацию в школьном толковом словаре, детской энциклопедии;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сопоставлять информацию, полученную из научно-популярной статьи, с художественным произведением;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ориентироваться в аппарате книжного издания (название, автор, предисловие, оглавление, выходные сведения);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находить в библиотеке книги по заданной тематике, ориентироваться в сборниках произведений;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извлекать информацию из произведений изобразительного искусства;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знакомиться с детской периодической литературой.</w:t>
      </w:r>
    </w:p>
    <w:p w:rsidR="004E4BCF" w:rsidRPr="007D25FA" w:rsidRDefault="004E4BCF" w:rsidP="007D25FA">
      <w:pPr>
        <w:rPr>
          <w:rFonts w:ascii="Times New Roman" w:hAnsi="Times New Roman" w:cs="Times New Roman"/>
          <w:lang w:eastAsia="ru-RU"/>
        </w:rPr>
      </w:pPr>
      <w:r w:rsidRPr="007D25FA">
        <w:rPr>
          <w:rFonts w:ascii="Times New Roman" w:hAnsi="Times New Roman" w:cs="Times New Roman"/>
          <w:lang w:eastAsia="ru-RU"/>
        </w:rPr>
        <w:t>Коммуникативные</w:t>
      </w:r>
    </w:p>
    <w:p w:rsidR="004E4BCF" w:rsidRPr="004E4BCF" w:rsidRDefault="004E4BCF" w:rsidP="004E4BCF">
      <w:pPr>
        <w:tabs>
          <w:tab w:val="left" w:pos="284"/>
        </w:tabs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  <w:t>Учащиеся научатся:</w:t>
      </w:r>
    </w:p>
    <w:p w:rsidR="004E4BCF" w:rsidRPr="004E4BCF" w:rsidRDefault="004E4BCF" w:rsidP="004E4BCF">
      <w:pPr>
        <w:numPr>
          <w:ilvl w:val="0"/>
          <w:numId w:val="22"/>
        </w:numPr>
        <w:tabs>
          <w:tab w:val="left" w:pos="284"/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bCs/>
          <w:iCs/>
          <w:sz w:val="20"/>
          <w:szCs w:val="20"/>
          <w:lang w:eastAsia="ru-RU"/>
        </w:rPr>
        <w:t>участвовать в коллективном обсуждении художественных произведений;</w:t>
      </w:r>
    </w:p>
    <w:p w:rsidR="004E4BCF" w:rsidRPr="004E4BCF" w:rsidRDefault="004E4BCF" w:rsidP="004E4BCF">
      <w:pPr>
        <w:numPr>
          <w:ilvl w:val="0"/>
          <w:numId w:val="22"/>
        </w:numPr>
        <w:tabs>
          <w:tab w:val="left" w:pos="284"/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i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сотрудничать с одноклассниками в ходе проектной деятельности.</w:t>
      </w:r>
    </w:p>
    <w:p w:rsidR="004E4BCF" w:rsidRPr="004E4BCF" w:rsidRDefault="004E4BCF" w:rsidP="004E4BCF">
      <w:pPr>
        <w:tabs>
          <w:tab w:val="left" w:pos="284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ab/>
        <w:t>Учащиеся получат возможность научиться: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работая в паре, аргументировать свою позицию, учитывать мнение партнера;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осуществлять взаимопомощь и взаимоконтроль при работе в группе;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овладевать диалогической формой речи;</w:t>
      </w:r>
    </w:p>
    <w:p w:rsidR="004E4BCF" w:rsidRPr="004E4BCF" w:rsidRDefault="004E4BCF" w:rsidP="004E4BCF">
      <w:pPr>
        <w:numPr>
          <w:ilvl w:val="0"/>
          <w:numId w:val="17"/>
        </w:numPr>
        <w:tabs>
          <w:tab w:val="left" w:pos="284"/>
          <w:tab w:val="num" w:pos="100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4BCF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формулировать и задавать вопросы, необходимые для достижения конкретных результатов при работе в группе.</w:t>
      </w:r>
    </w:p>
    <w:p w:rsidR="004E4BCF" w:rsidRDefault="004E4BCF" w:rsidP="004E4B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</w:p>
    <w:p w:rsidR="007D25FA" w:rsidRDefault="007D25FA" w:rsidP="007D25FA">
      <w:pPr>
        <w:pStyle w:val="1"/>
        <w:rPr>
          <w:rFonts w:eastAsia="Times New Roman"/>
          <w:color w:val="auto"/>
          <w:lang w:eastAsia="ru-RU"/>
        </w:rPr>
        <w:sectPr w:rsidR="007D25FA" w:rsidSect="007D25FA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7D25FA" w:rsidRPr="007D25FA" w:rsidRDefault="007D25FA" w:rsidP="007D25FA">
      <w:pPr>
        <w:pStyle w:val="1"/>
        <w:rPr>
          <w:rFonts w:eastAsia="Calibri"/>
          <w:color w:val="auto"/>
          <w:sz w:val="24"/>
          <w:szCs w:val="24"/>
          <w:lang w:eastAsia="ru-RU"/>
        </w:rPr>
        <w:sectPr w:rsidR="007D25FA" w:rsidRPr="007D25FA" w:rsidSect="007D25FA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bookmarkStart w:id="10" w:name="_Toc472848306"/>
      <w:r>
        <w:rPr>
          <w:rFonts w:eastAsia="Times New Roman"/>
          <w:color w:val="auto"/>
          <w:lang w:eastAsia="ru-RU"/>
        </w:rPr>
        <w:lastRenderedPageBreak/>
        <w:t>4 клас</w:t>
      </w:r>
      <w:bookmarkEnd w:id="10"/>
      <w:r>
        <w:rPr>
          <w:rFonts w:eastAsia="Times New Roman"/>
          <w:color w:val="auto"/>
          <w:lang w:eastAsia="ru-RU"/>
        </w:rPr>
        <w:t>с</w:t>
      </w:r>
    </w:p>
    <w:p w:rsidR="004E4BCF" w:rsidRDefault="004E4BCF" w:rsidP="007D25FA">
      <w:pPr>
        <w:shd w:val="clear" w:color="auto" w:fill="FFFFFF"/>
        <w:tabs>
          <w:tab w:val="left" w:pos="0"/>
        </w:tabs>
        <w:spacing w:line="360" w:lineRule="auto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sectPr w:rsidR="004E4BCF" w:rsidSect="0056293D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56293D" w:rsidRPr="0056293D" w:rsidRDefault="0056293D" w:rsidP="007D25F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56293D" w:rsidRPr="0056293D" w:rsidSect="004E4BCF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7D25FA">
      <w:pPr>
        <w:spacing w:after="0" w:line="240" w:lineRule="auto"/>
      </w:pPr>
      <w:r>
        <w:separator/>
      </w:r>
    </w:p>
  </w:endnote>
  <w:endnote w:type="continuationSeparator" w:id="0">
    <w:p w:rsidR="00000000" w:rsidRDefault="007D2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7CB" w:rsidRDefault="004E4BCF" w:rsidP="00F307CB">
    <w:pPr>
      <w:pStyle w:val="a3"/>
      <w:jc w:val="center"/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7D25FA">
      <w:rPr>
        <w:rStyle w:val="a5"/>
        <w:noProof/>
      </w:rPr>
      <w:t>1</w:t>
    </w:r>
    <w:r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7D25FA">
      <w:pPr>
        <w:spacing w:after="0" w:line="240" w:lineRule="auto"/>
      </w:pPr>
      <w:r>
        <w:separator/>
      </w:r>
    </w:p>
  </w:footnote>
  <w:footnote w:type="continuationSeparator" w:id="0">
    <w:p w:rsidR="00000000" w:rsidRDefault="007D25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D00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1962423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2">
    <w:nsid w:val="00000003"/>
    <w:multiLevelType w:val="multilevel"/>
    <w:tmpl w:val="00000002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3">
    <w:nsid w:val="09E25183"/>
    <w:multiLevelType w:val="hybridMultilevel"/>
    <w:tmpl w:val="1A80E3F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314C4D"/>
    <w:multiLevelType w:val="hybridMultilevel"/>
    <w:tmpl w:val="2BC6999E"/>
    <w:lvl w:ilvl="0" w:tplc="0419000F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5">
    <w:nsid w:val="172A5BC7"/>
    <w:multiLevelType w:val="hybridMultilevel"/>
    <w:tmpl w:val="574EE27C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A91969"/>
    <w:multiLevelType w:val="hybridMultilevel"/>
    <w:tmpl w:val="12664DE4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>
    <w:nsid w:val="2BAA5E56"/>
    <w:multiLevelType w:val="hybridMultilevel"/>
    <w:tmpl w:val="B35440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781983"/>
    <w:multiLevelType w:val="hybridMultilevel"/>
    <w:tmpl w:val="CBA65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6D66F02"/>
    <w:multiLevelType w:val="hybridMultilevel"/>
    <w:tmpl w:val="BC881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0926148"/>
    <w:multiLevelType w:val="hybridMultilevel"/>
    <w:tmpl w:val="B09E40E6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2">
    <w:nsid w:val="7A0432CC"/>
    <w:multiLevelType w:val="hybridMultilevel"/>
    <w:tmpl w:val="0A6C19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87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120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88"/>
        <w:lvlJc w:val="left"/>
        <w:rPr>
          <w:rFonts w:ascii="Times New Roman" w:hAnsi="Times New Roman" w:hint="default"/>
        </w:rPr>
      </w:lvl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12"/>
  </w:num>
  <w:num w:numId="18">
    <w:abstractNumId w:val="5"/>
  </w:num>
  <w:num w:numId="19">
    <w:abstractNumId w:val="10"/>
  </w:num>
  <w:num w:numId="20">
    <w:abstractNumId w:val="7"/>
  </w:num>
  <w:num w:numId="21">
    <w:abstractNumId w:val="1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527"/>
    <w:rsid w:val="000130F4"/>
    <w:rsid w:val="004E4BCF"/>
    <w:rsid w:val="0056293D"/>
    <w:rsid w:val="007D25FA"/>
    <w:rsid w:val="0084789A"/>
    <w:rsid w:val="008A3C94"/>
    <w:rsid w:val="00EA3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D25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D25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6293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rsid w:val="0056293D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page number"/>
    <w:rsid w:val="0056293D"/>
  </w:style>
  <w:style w:type="table" w:customStyle="1" w:styleId="11">
    <w:name w:val="Сетка таблицы1"/>
    <w:basedOn w:val="a1"/>
    <w:next w:val="a6"/>
    <w:rsid w:val="004E4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4E4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D25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D25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TOC Heading"/>
    <w:basedOn w:val="1"/>
    <w:next w:val="a"/>
    <w:uiPriority w:val="39"/>
    <w:unhideWhenUsed/>
    <w:qFormat/>
    <w:rsid w:val="007D25FA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7D25FA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7D25FA"/>
    <w:pPr>
      <w:tabs>
        <w:tab w:val="right" w:leader="dot" w:pos="11385"/>
      </w:tabs>
      <w:spacing w:after="100"/>
      <w:ind w:left="220"/>
    </w:pPr>
    <w:rPr>
      <w:rFonts w:ascii="Times New Roman" w:eastAsiaTheme="majorEastAsia" w:hAnsi="Times New Roman" w:cs="Times New Roman"/>
      <w:bCs/>
      <w:noProof/>
    </w:rPr>
  </w:style>
  <w:style w:type="paragraph" w:styleId="3">
    <w:name w:val="toc 3"/>
    <w:basedOn w:val="a"/>
    <w:next w:val="a"/>
    <w:autoRedefine/>
    <w:uiPriority w:val="39"/>
    <w:unhideWhenUsed/>
    <w:rsid w:val="007D25FA"/>
    <w:pPr>
      <w:spacing w:after="100"/>
      <w:ind w:left="440"/>
    </w:pPr>
  </w:style>
  <w:style w:type="character" w:styleId="a8">
    <w:name w:val="Hyperlink"/>
    <w:basedOn w:val="a0"/>
    <w:uiPriority w:val="99"/>
    <w:unhideWhenUsed/>
    <w:rsid w:val="007D25FA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7D25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25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D25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D25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6293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rsid w:val="0056293D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page number"/>
    <w:rsid w:val="0056293D"/>
  </w:style>
  <w:style w:type="table" w:customStyle="1" w:styleId="11">
    <w:name w:val="Сетка таблицы1"/>
    <w:basedOn w:val="a1"/>
    <w:next w:val="a6"/>
    <w:rsid w:val="004E4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4E4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D25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D25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TOC Heading"/>
    <w:basedOn w:val="1"/>
    <w:next w:val="a"/>
    <w:uiPriority w:val="39"/>
    <w:unhideWhenUsed/>
    <w:qFormat/>
    <w:rsid w:val="007D25FA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7D25FA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7D25FA"/>
    <w:pPr>
      <w:tabs>
        <w:tab w:val="right" w:leader="dot" w:pos="11385"/>
      </w:tabs>
      <w:spacing w:after="100"/>
      <w:ind w:left="220"/>
    </w:pPr>
    <w:rPr>
      <w:rFonts w:ascii="Times New Roman" w:eastAsiaTheme="majorEastAsia" w:hAnsi="Times New Roman" w:cs="Times New Roman"/>
      <w:bCs/>
      <w:noProof/>
    </w:rPr>
  </w:style>
  <w:style w:type="paragraph" w:styleId="3">
    <w:name w:val="toc 3"/>
    <w:basedOn w:val="a"/>
    <w:next w:val="a"/>
    <w:autoRedefine/>
    <w:uiPriority w:val="39"/>
    <w:unhideWhenUsed/>
    <w:rsid w:val="007D25FA"/>
    <w:pPr>
      <w:spacing w:after="100"/>
      <w:ind w:left="440"/>
    </w:pPr>
  </w:style>
  <w:style w:type="character" w:styleId="a8">
    <w:name w:val="Hyperlink"/>
    <w:basedOn w:val="a0"/>
    <w:uiPriority w:val="99"/>
    <w:unhideWhenUsed/>
    <w:rsid w:val="007D25FA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7D25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25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5BCC1-2BED-4174-A351-CD7906754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19</Pages>
  <Words>7250</Words>
  <Characters>41327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Лариса</cp:lastModifiedBy>
  <cp:revision>4</cp:revision>
  <dcterms:created xsi:type="dcterms:W3CDTF">2017-01-20T12:04:00Z</dcterms:created>
  <dcterms:modified xsi:type="dcterms:W3CDTF">2017-01-22T07:37:00Z</dcterms:modified>
</cp:coreProperties>
</file>